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A7C94" w:rsidRPr="005406FC" w:rsidRDefault="003A7C94" w:rsidP="003A7C94">
      <w:pPr>
        <w:rPr>
          <w:sz w:val="20"/>
          <w:szCs w:val="20"/>
        </w:rPr>
      </w:pPr>
    </w:p>
    <w:p w:rsidR="003A7C94" w:rsidRPr="005406FC" w:rsidRDefault="003A7C94" w:rsidP="003A7C94"/>
    <w:p w:rsidR="003A7C94" w:rsidRPr="005406FC" w:rsidRDefault="006517FD" w:rsidP="00AE75FF">
      <w:pPr>
        <w:spacing w:line="360" w:lineRule="auto"/>
        <w:jc w:val="center"/>
        <w:rPr>
          <w:b/>
        </w:rPr>
      </w:pPr>
      <w:r w:rsidRPr="005406FC">
        <w:rPr>
          <w:b/>
        </w:rPr>
        <w:t>PARAIŠKA</w:t>
      </w:r>
      <w:r w:rsidR="003A7C94" w:rsidRPr="005406FC">
        <w:rPr>
          <w:b/>
        </w:rPr>
        <w:t xml:space="preserve"> </w:t>
      </w:r>
    </w:p>
    <w:p w:rsidR="003A7C94" w:rsidRPr="005406FC" w:rsidRDefault="00444D4F" w:rsidP="00AE75FF">
      <w:pPr>
        <w:spacing w:line="360" w:lineRule="auto"/>
        <w:jc w:val="center"/>
        <w:rPr>
          <w:b/>
        </w:rPr>
      </w:pPr>
      <w:r w:rsidRPr="005406FC">
        <w:rPr>
          <w:b/>
        </w:rPr>
        <w:t>TARŠOS</w:t>
      </w:r>
      <w:r w:rsidR="003A7C94" w:rsidRPr="005406FC">
        <w:rPr>
          <w:b/>
        </w:rPr>
        <w:t xml:space="preserve"> LEIDIMUI </w:t>
      </w:r>
      <w:r w:rsidR="00407F3C" w:rsidRPr="005406FC">
        <w:rPr>
          <w:b/>
        </w:rPr>
        <w:t>PAKEIS</w:t>
      </w:r>
      <w:r w:rsidR="003A7C94" w:rsidRPr="005406FC">
        <w:rPr>
          <w:b/>
        </w:rPr>
        <w:t>TI</w:t>
      </w:r>
      <w:r w:rsidR="00D375B9" w:rsidRPr="005406FC">
        <w:rPr>
          <w:b/>
        </w:rPr>
        <w:t xml:space="preserve"> </w:t>
      </w:r>
      <w:r w:rsidR="00407F3C" w:rsidRPr="005406FC">
        <w:rPr>
          <w:b/>
        </w:rPr>
        <w:t>NR.TL-KL.1-15/2015</w:t>
      </w:r>
    </w:p>
    <w:p w:rsidR="003A7C94" w:rsidRPr="005406FC" w:rsidRDefault="003A7C94" w:rsidP="003A7C94"/>
    <w:p w:rsidR="000E441E" w:rsidRPr="005406FC" w:rsidRDefault="000E441E" w:rsidP="003A7C94">
      <w:pPr>
        <w:rPr>
          <w:sz w:val="20"/>
          <w:szCs w:val="20"/>
        </w:rPr>
      </w:pPr>
    </w:p>
    <w:p w:rsidR="003A7C94" w:rsidRPr="005406FC" w:rsidRDefault="003A7C94" w:rsidP="003A7C94">
      <w:pPr>
        <w:rPr>
          <w:b/>
          <w:u w:val="single"/>
        </w:rPr>
      </w:pPr>
      <w:r w:rsidRPr="005406FC">
        <w:rPr>
          <w:sz w:val="20"/>
          <w:szCs w:val="20"/>
        </w:rPr>
        <w:tab/>
      </w:r>
      <w:r w:rsidRPr="005406FC">
        <w:rPr>
          <w:sz w:val="20"/>
          <w:szCs w:val="20"/>
        </w:rPr>
        <w:tab/>
      </w:r>
      <w:r w:rsidRPr="005406FC">
        <w:rPr>
          <w:sz w:val="20"/>
          <w:szCs w:val="20"/>
        </w:rPr>
        <w:tab/>
      </w:r>
      <w:r w:rsidRPr="005406FC">
        <w:rPr>
          <w:sz w:val="20"/>
          <w:szCs w:val="20"/>
        </w:rPr>
        <w:tab/>
      </w:r>
      <w:r w:rsidRPr="005406FC">
        <w:rPr>
          <w:b/>
          <w:sz w:val="20"/>
          <w:szCs w:val="20"/>
        </w:rPr>
        <w:tab/>
      </w:r>
      <w:r w:rsidR="00DB02D7" w:rsidRPr="005406FC">
        <w:rPr>
          <w:b/>
          <w:sz w:val="20"/>
          <w:szCs w:val="20"/>
        </w:rPr>
        <w:t xml:space="preserve">   </w:t>
      </w:r>
      <w:r w:rsidR="006E0FEA" w:rsidRPr="005406FC">
        <w:rPr>
          <w:b/>
          <w:u w:val="single"/>
        </w:rPr>
        <w:t>1 4 2 0 9 5 8 4 2</w:t>
      </w:r>
    </w:p>
    <w:p w:rsidR="003A7C94" w:rsidRPr="005406FC" w:rsidRDefault="003A7C94" w:rsidP="003A7C94">
      <w:pPr>
        <w:rPr>
          <w:sz w:val="20"/>
          <w:szCs w:val="20"/>
        </w:rPr>
      </w:pPr>
      <w:r w:rsidRPr="005406FC">
        <w:rPr>
          <w:sz w:val="20"/>
          <w:szCs w:val="20"/>
        </w:rPr>
        <w:tab/>
      </w:r>
      <w:r w:rsidRPr="005406FC">
        <w:rPr>
          <w:sz w:val="20"/>
          <w:szCs w:val="20"/>
        </w:rPr>
        <w:tab/>
      </w:r>
      <w:r w:rsidRPr="005406FC">
        <w:rPr>
          <w:sz w:val="20"/>
          <w:szCs w:val="20"/>
        </w:rPr>
        <w:tab/>
      </w:r>
      <w:r w:rsidRPr="005406FC">
        <w:rPr>
          <w:sz w:val="20"/>
          <w:szCs w:val="20"/>
        </w:rPr>
        <w:tab/>
      </w:r>
      <w:r w:rsidRPr="005406FC">
        <w:rPr>
          <w:sz w:val="20"/>
          <w:szCs w:val="20"/>
        </w:rPr>
        <w:tab/>
        <w:t>(</w:t>
      </w:r>
      <w:r w:rsidR="00BD5F3D" w:rsidRPr="005406FC">
        <w:rPr>
          <w:sz w:val="20"/>
          <w:szCs w:val="20"/>
        </w:rPr>
        <w:t>Juridinio asmens</w:t>
      </w:r>
      <w:r w:rsidRPr="005406FC">
        <w:rPr>
          <w:sz w:val="20"/>
          <w:szCs w:val="20"/>
        </w:rPr>
        <w:t xml:space="preserve"> kodas)</w:t>
      </w:r>
    </w:p>
    <w:p w:rsidR="003A7C94" w:rsidRPr="005406FC" w:rsidRDefault="003A7C94" w:rsidP="003A7C94">
      <w:pPr>
        <w:rPr>
          <w:sz w:val="20"/>
          <w:szCs w:val="20"/>
        </w:rPr>
      </w:pPr>
    </w:p>
    <w:p w:rsidR="003A7C94" w:rsidRPr="005406FC" w:rsidRDefault="003A7C94" w:rsidP="00DB02D7">
      <w:pPr>
        <w:pBdr>
          <w:bottom w:val="single" w:sz="12" w:space="1" w:color="auto"/>
        </w:pBdr>
        <w:ind w:left="426" w:right="565"/>
        <w:rPr>
          <w:sz w:val="20"/>
          <w:szCs w:val="20"/>
        </w:rPr>
      </w:pPr>
    </w:p>
    <w:p w:rsidR="00DB02D7" w:rsidRPr="005406FC" w:rsidRDefault="00DB02D7" w:rsidP="00DB02D7">
      <w:pPr>
        <w:pBdr>
          <w:bottom w:val="single" w:sz="12" w:space="1" w:color="auto"/>
        </w:pBdr>
        <w:ind w:left="426" w:right="565"/>
        <w:rPr>
          <w:sz w:val="20"/>
          <w:szCs w:val="20"/>
        </w:rPr>
      </w:pPr>
    </w:p>
    <w:p w:rsidR="00DB02D7" w:rsidRPr="005406FC" w:rsidRDefault="00DB02D7" w:rsidP="00DB02D7">
      <w:pPr>
        <w:pBdr>
          <w:bottom w:val="single" w:sz="12" w:space="1" w:color="auto"/>
        </w:pBdr>
        <w:ind w:left="426" w:right="565"/>
        <w:rPr>
          <w:sz w:val="20"/>
          <w:szCs w:val="20"/>
        </w:rPr>
      </w:pPr>
    </w:p>
    <w:p w:rsidR="00DB02D7" w:rsidRPr="005406FC" w:rsidRDefault="00DB02D7" w:rsidP="00DB02D7">
      <w:pPr>
        <w:pBdr>
          <w:bottom w:val="single" w:sz="12" w:space="1" w:color="auto"/>
        </w:pBdr>
        <w:ind w:left="426" w:right="565"/>
        <w:rPr>
          <w:sz w:val="20"/>
          <w:szCs w:val="20"/>
        </w:rPr>
      </w:pPr>
    </w:p>
    <w:p w:rsidR="00DB02D7" w:rsidRPr="005406FC" w:rsidRDefault="00DB02D7" w:rsidP="00DB02D7">
      <w:pPr>
        <w:pBdr>
          <w:bottom w:val="single" w:sz="12" w:space="1" w:color="auto"/>
        </w:pBdr>
        <w:ind w:left="426" w:right="565"/>
        <w:rPr>
          <w:sz w:val="20"/>
          <w:szCs w:val="20"/>
        </w:rPr>
      </w:pPr>
    </w:p>
    <w:p w:rsidR="00DB02D7" w:rsidRPr="005406FC" w:rsidRDefault="00D23BAC" w:rsidP="00AE75FF">
      <w:pPr>
        <w:pBdr>
          <w:bottom w:val="single" w:sz="12" w:space="1" w:color="auto"/>
        </w:pBdr>
        <w:ind w:left="426" w:right="565"/>
        <w:jc w:val="center"/>
      </w:pPr>
      <w:r w:rsidRPr="005406FC">
        <w:rPr>
          <w:b/>
          <w:sz w:val="26"/>
          <w:szCs w:val="26"/>
        </w:rPr>
        <w:t>UAB</w:t>
      </w:r>
      <w:r w:rsidR="00192D0B" w:rsidRPr="005406FC">
        <w:rPr>
          <w:b/>
          <w:sz w:val="26"/>
          <w:szCs w:val="26"/>
        </w:rPr>
        <w:t>„A</w:t>
      </w:r>
      <w:r w:rsidR="006E0FEA" w:rsidRPr="005406FC">
        <w:rPr>
          <w:b/>
          <w:sz w:val="26"/>
          <w:szCs w:val="26"/>
        </w:rPr>
        <w:t>PK</w:t>
      </w:r>
      <w:r w:rsidR="00DB02D7" w:rsidRPr="005406FC">
        <w:t xml:space="preserve">, </w:t>
      </w:r>
      <w:r w:rsidR="004A3D78" w:rsidRPr="005406FC">
        <w:t>Liepų g.8</w:t>
      </w:r>
      <w:r w:rsidR="00407F3C" w:rsidRPr="005406FC">
        <w:t>7O</w:t>
      </w:r>
      <w:r w:rsidR="00DB02D7" w:rsidRPr="005406FC">
        <w:t>, Klaipėda,</w:t>
      </w:r>
      <w:r w:rsidR="00054D0E" w:rsidRPr="005406FC">
        <w:t xml:space="preserve"> </w:t>
      </w:r>
      <w:r w:rsidR="00B95382" w:rsidRPr="005406FC">
        <w:t>9</w:t>
      </w:r>
      <w:r w:rsidR="004A3D78" w:rsidRPr="005406FC">
        <w:t>2195</w:t>
      </w:r>
    </w:p>
    <w:p w:rsidR="00DB02D7" w:rsidRPr="005406FC" w:rsidRDefault="00192D0B" w:rsidP="00AE75FF">
      <w:pPr>
        <w:pBdr>
          <w:bottom w:val="single" w:sz="12" w:space="1" w:color="auto"/>
        </w:pBdr>
        <w:ind w:left="426" w:right="565"/>
        <w:jc w:val="center"/>
      </w:pPr>
      <w:r w:rsidRPr="005406FC">
        <w:t>T</w:t>
      </w:r>
      <w:r w:rsidR="00AE75FF" w:rsidRPr="005406FC">
        <w:t>el</w:t>
      </w:r>
      <w:r w:rsidR="00D23BAC" w:rsidRPr="005406FC">
        <w:t>.</w:t>
      </w:r>
      <w:r w:rsidRPr="005406FC">
        <w:t xml:space="preserve"> 8-</w:t>
      </w:r>
      <w:r w:rsidR="00486EFD" w:rsidRPr="005406FC">
        <w:t xml:space="preserve">671 </w:t>
      </w:r>
      <w:r w:rsidR="00C21EA7" w:rsidRPr="005406FC">
        <w:t>11652</w:t>
      </w:r>
      <w:r w:rsidR="00DB02D7" w:rsidRPr="005406FC">
        <w:t xml:space="preserve">, </w:t>
      </w:r>
      <w:r w:rsidR="00D23BAC" w:rsidRPr="005406FC">
        <w:t xml:space="preserve">faksas: -; </w:t>
      </w:r>
      <w:r w:rsidR="00AE75FF" w:rsidRPr="005406FC">
        <w:t>el</w:t>
      </w:r>
      <w:r w:rsidRPr="005406FC">
        <w:t>. pašto</w:t>
      </w:r>
      <w:r w:rsidR="00AE75FF" w:rsidRPr="005406FC">
        <w:t xml:space="preserve"> adresas </w:t>
      </w:r>
      <w:r w:rsidR="006E0FEA" w:rsidRPr="005406FC">
        <w:t>uab.apk</w:t>
      </w:r>
      <w:r w:rsidRPr="005406FC">
        <w:t>@</w:t>
      </w:r>
      <w:r w:rsidR="006E0FEA" w:rsidRPr="005406FC">
        <w:t>gmail.com</w:t>
      </w:r>
    </w:p>
    <w:p w:rsidR="003A7C94" w:rsidRPr="005406FC" w:rsidRDefault="000E441E" w:rsidP="00DB02D7">
      <w:pPr>
        <w:ind w:left="426" w:right="565"/>
        <w:jc w:val="center"/>
        <w:rPr>
          <w:sz w:val="20"/>
          <w:szCs w:val="20"/>
        </w:rPr>
      </w:pPr>
      <w:r w:rsidRPr="005406FC">
        <w:rPr>
          <w:sz w:val="20"/>
          <w:szCs w:val="20"/>
        </w:rPr>
        <w:t>(V</w:t>
      </w:r>
      <w:r w:rsidR="00313EC6" w:rsidRPr="005406FC">
        <w:rPr>
          <w:sz w:val="20"/>
          <w:szCs w:val="20"/>
        </w:rPr>
        <w:t>eiklos vykdytojo</w:t>
      </w:r>
      <w:r w:rsidRPr="005406FC">
        <w:rPr>
          <w:sz w:val="20"/>
          <w:szCs w:val="20"/>
        </w:rPr>
        <w:t>, teikiančio paraišką,</w:t>
      </w:r>
      <w:r w:rsidR="00313EC6" w:rsidRPr="005406FC">
        <w:rPr>
          <w:sz w:val="20"/>
          <w:szCs w:val="20"/>
        </w:rPr>
        <w:t xml:space="preserve"> </w:t>
      </w:r>
      <w:r w:rsidR="003A7C94" w:rsidRPr="005406FC">
        <w:rPr>
          <w:sz w:val="20"/>
          <w:szCs w:val="20"/>
        </w:rPr>
        <w:t>pavadinimas</w:t>
      </w:r>
      <w:r w:rsidR="00313EC6" w:rsidRPr="005406FC">
        <w:rPr>
          <w:sz w:val="20"/>
          <w:szCs w:val="20"/>
        </w:rPr>
        <w:t xml:space="preserve">, </w:t>
      </w:r>
      <w:r w:rsidR="003A7C94" w:rsidRPr="005406FC">
        <w:rPr>
          <w:sz w:val="20"/>
          <w:szCs w:val="20"/>
        </w:rPr>
        <w:t xml:space="preserve">adresas, telefono, fakso </w:t>
      </w:r>
      <w:r w:rsidR="00341FE1" w:rsidRPr="005406FC">
        <w:rPr>
          <w:sz w:val="20"/>
          <w:szCs w:val="20"/>
        </w:rPr>
        <w:t>N</w:t>
      </w:r>
      <w:r w:rsidR="003A7C94" w:rsidRPr="005406FC">
        <w:rPr>
          <w:sz w:val="20"/>
          <w:szCs w:val="20"/>
        </w:rPr>
        <w:t>r., elektroninio pašto adresas)</w:t>
      </w:r>
    </w:p>
    <w:p w:rsidR="00BC6C75" w:rsidRPr="005406FC" w:rsidRDefault="00BC6C75" w:rsidP="00DB02D7">
      <w:pPr>
        <w:ind w:left="426" w:right="565"/>
        <w:rPr>
          <w:b/>
          <w:sz w:val="20"/>
          <w:szCs w:val="20"/>
        </w:rPr>
      </w:pPr>
    </w:p>
    <w:p w:rsidR="00DB02D7" w:rsidRPr="005406FC" w:rsidRDefault="00DB02D7" w:rsidP="00DB02D7">
      <w:pPr>
        <w:ind w:left="426" w:right="565"/>
        <w:rPr>
          <w:b/>
          <w:sz w:val="20"/>
          <w:szCs w:val="20"/>
        </w:rPr>
      </w:pPr>
    </w:p>
    <w:p w:rsidR="00DB02D7" w:rsidRPr="005406FC" w:rsidRDefault="00DB02D7" w:rsidP="00DB02D7">
      <w:pPr>
        <w:ind w:left="426" w:right="565"/>
        <w:rPr>
          <w:b/>
          <w:sz w:val="20"/>
          <w:szCs w:val="20"/>
        </w:rPr>
      </w:pPr>
    </w:p>
    <w:p w:rsidR="00BC6C75" w:rsidRPr="005406FC" w:rsidRDefault="00192D0B" w:rsidP="00DB02D7">
      <w:pPr>
        <w:pBdr>
          <w:bottom w:val="single" w:sz="12" w:space="1" w:color="auto"/>
        </w:pBdr>
        <w:ind w:left="426" w:right="565"/>
        <w:jc w:val="center"/>
      </w:pPr>
      <w:r w:rsidRPr="005406FC">
        <w:rPr>
          <w:b/>
        </w:rPr>
        <w:t>Laivų perdirbimas</w:t>
      </w:r>
      <w:r w:rsidR="00DB02D7" w:rsidRPr="005406FC">
        <w:t>, Minijos g.180, Klaipėda</w:t>
      </w:r>
      <w:r w:rsidR="004A3D78" w:rsidRPr="005406FC">
        <w:t>,</w:t>
      </w:r>
      <w:r w:rsidR="00D23BAC" w:rsidRPr="005406FC">
        <w:t xml:space="preserve"> </w:t>
      </w:r>
      <w:r w:rsidR="00B95382" w:rsidRPr="005406FC">
        <w:t>93269</w:t>
      </w:r>
    </w:p>
    <w:p w:rsidR="00BC6C75" w:rsidRPr="005406FC" w:rsidRDefault="00BC6C75" w:rsidP="00DB02D7">
      <w:pPr>
        <w:ind w:left="426" w:right="565"/>
        <w:jc w:val="center"/>
        <w:rPr>
          <w:sz w:val="20"/>
          <w:szCs w:val="20"/>
        </w:rPr>
      </w:pPr>
      <w:r w:rsidRPr="005406FC">
        <w:rPr>
          <w:sz w:val="20"/>
          <w:szCs w:val="20"/>
        </w:rPr>
        <w:t>(</w:t>
      </w:r>
      <w:r w:rsidR="00091C3C" w:rsidRPr="005406FC">
        <w:rPr>
          <w:sz w:val="20"/>
          <w:szCs w:val="20"/>
        </w:rPr>
        <w:t>ūkinės veiklos</w:t>
      </w:r>
      <w:r w:rsidR="0048695B" w:rsidRPr="005406FC">
        <w:rPr>
          <w:sz w:val="20"/>
          <w:szCs w:val="20"/>
        </w:rPr>
        <w:t xml:space="preserve"> pavadinimas, </w:t>
      </w:r>
      <w:r w:rsidR="00263086" w:rsidRPr="005406FC">
        <w:rPr>
          <w:sz w:val="20"/>
          <w:szCs w:val="20"/>
        </w:rPr>
        <w:t>adresas</w:t>
      </w:r>
      <w:r w:rsidRPr="005406FC">
        <w:rPr>
          <w:sz w:val="20"/>
          <w:szCs w:val="20"/>
        </w:rPr>
        <w:t>)</w:t>
      </w:r>
    </w:p>
    <w:p w:rsidR="00BC6C75" w:rsidRPr="005406FC" w:rsidRDefault="00BC6C75" w:rsidP="00DB02D7">
      <w:pPr>
        <w:ind w:left="426" w:right="565"/>
        <w:jc w:val="center"/>
        <w:rPr>
          <w:sz w:val="20"/>
          <w:szCs w:val="20"/>
        </w:rPr>
      </w:pPr>
    </w:p>
    <w:p w:rsidR="00AE75FF" w:rsidRPr="005406FC" w:rsidRDefault="00AE75FF" w:rsidP="00DB02D7">
      <w:pPr>
        <w:ind w:left="426" w:right="565"/>
        <w:jc w:val="center"/>
        <w:rPr>
          <w:sz w:val="20"/>
          <w:szCs w:val="20"/>
        </w:rPr>
      </w:pPr>
    </w:p>
    <w:p w:rsidR="00AE75FF" w:rsidRPr="005406FC" w:rsidRDefault="00DA08BA" w:rsidP="00DA08BA">
      <w:pPr>
        <w:ind w:left="426" w:right="565"/>
        <w:jc w:val="both"/>
        <w:rPr>
          <w:sz w:val="22"/>
          <w:szCs w:val="22"/>
        </w:rPr>
      </w:pPr>
      <w:r w:rsidRPr="005406FC">
        <w:rPr>
          <w:sz w:val="22"/>
          <w:szCs w:val="22"/>
        </w:rPr>
        <w:t>3 - Kriterijai, kuriuos atitinkančių įrenginių eksploatavimui reikia specialiosios dalies atliekų apdorojimui (naudojimui ar šalinimui, įskaitant paruošimą naudoti ir šalinti) ir laikymui</w:t>
      </w:r>
    </w:p>
    <w:p w:rsidR="00407F3C" w:rsidRPr="005406FC" w:rsidRDefault="00407F3C" w:rsidP="00DA08BA">
      <w:pPr>
        <w:pBdr>
          <w:bottom w:val="single" w:sz="12" w:space="1" w:color="auto"/>
        </w:pBdr>
        <w:ind w:left="426" w:right="565"/>
        <w:jc w:val="both"/>
        <w:rPr>
          <w:sz w:val="22"/>
          <w:szCs w:val="22"/>
        </w:rPr>
      </w:pPr>
      <w:r w:rsidRPr="005406FC">
        <w:rPr>
          <w:sz w:val="22"/>
          <w:szCs w:val="22"/>
        </w:rPr>
        <w:t xml:space="preserve">3.1 – </w:t>
      </w:r>
      <w:r w:rsidR="00795813" w:rsidRPr="005406FC">
        <w:rPr>
          <w:rFonts w:eastAsia="Calibri"/>
          <w:sz w:val="22"/>
          <w:szCs w:val="22"/>
        </w:rPr>
        <w:t>apdorojamos atliekos (naudojamos ar šalinamos, įskaitant paruošimą naudoti ir šalinti) ir (ar) laikomos atliekos,</w:t>
      </w:r>
      <w:r w:rsidR="00795813" w:rsidRPr="005406FC">
        <w:rPr>
          <w:rFonts w:eastAsia="Calibri"/>
          <w:b/>
          <w:sz w:val="22"/>
          <w:szCs w:val="22"/>
        </w:rPr>
        <w:t xml:space="preserve"> </w:t>
      </w:r>
      <w:r w:rsidR="00795813" w:rsidRPr="005406FC">
        <w:rPr>
          <w:rFonts w:eastAsia="Calibri"/>
          <w:sz w:val="22"/>
          <w:szCs w:val="22"/>
        </w:rPr>
        <w:t>išskyrus atvejus</w:t>
      </w:r>
      <w:r w:rsidR="00795813" w:rsidRPr="005406FC">
        <w:rPr>
          <w:sz w:val="22"/>
          <w:szCs w:val="22"/>
        </w:rPr>
        <w:t>, kai vadovaujantis Taršos integruotos prevencijos ir kontrolės leidimų išdavimo, pakeitimo ir panaikinimo taisyklių, patvirtintų Lietuvos Respublikos aplinkos ministro 2013 m. liepos 15 d. įsakymu Nr.</w:t>
      </w:r>
      <w:r w:rsidR="00795813" w:rsidRPr="005406FC">
        <w:rPr>
          <w:iCs/>
          <w:sz w:val="22"/>
          <w:szCs w:val="22"/>
        </w:rPr>
        <w:t xml:space="preserve"> D1-528</w:t>
      </w:r>
      <w:r w:rsidR="00795813" w:rsidRPr="005406FC">
        <w:rPr>
          <w:sz w:val="22"/>
          <w:szCs w:val="22"/>
        </w:rPr>
        <w:t xml:space="preserve"> „Dėl Taršos integruotos prevencijos ir kontrolės leidimų išdavimo, pakeitimo ir galiojimo panaikinimo taisyklių patvirtinimo“, 1 priedu tokiai veiklai reikia turėti Taršos integruotos prevencijos ir kontrolės leidimą;</w:t>
      </w:r>
    </w:p>
    <w:p w:rsidR="00407F3C" w:rsidRPr="005406FC" w:rsidRDefault="00407F3C" w:rsidP="00407F3C">
      <w:pPr>
        <w:pBdr>
          <w:bottom w:val="single" w:sz="12" w:space="1" w:color="auto"/>
        </w:pBdr>
        <w:ind w:left="426" w:right="565"/>
        <w:rPr>
          <w:sz w:val="4"/>
          <w:szCs w:val="4"/>
        </w:rPr>
      </w:pPr>
    </w:p>
    <w:p w:rsidR="00DA08BA" w:rsidRPr="005406FC" w:rsidRDefault="00DA08BA" w:rsidP="00407F3C">
      <w:pPr>
        <w:pBdr>
          <w:bottom w:val="single" w:sz="12" w:space="1" w:color="auto"/>
        </w:pBdr>
        <w:ind w:left="426" w:right="565"/>
        <w:rPr>
          <w:sz w:val="4"/>
          <w:szCs w:val="4"/>
        </w:rPr>
      </w:pPr>
    </w:p>
    <w:p w:rsidR="00DA08BA" w:rsidRPr="005406FC" w:rsidRDefault="00DA08BA" w:rsidP="00407F3C">
      <w:pPr>
        <w:pBdr>
          <w:bottom w:val="single" w:sz="12" w:space="1" w:color="auto"/>
        </w:pBdr>
        <w:ind w:left="426" w:right="565"/>
        <w:rPr>
          <w:sz w:val="4"/>
          <w:szCs w:val="4"/>
        </w:rPr>
      </w:pPr>
    </w:p>
    <w:p w:rsidR="00407F3C" w:rsidRPr="005406FC" w:rsidRDefault="00407F3C" w:rsidP="00407F3C">
      <w:pPr>
        <w:pBdr>
          <w:bottom w:val="single" w:sz="12" w:space="1" w:color="auto"/>
        </w:pBdr>
        <w:ind w:left="426" w:right="565"/>
        <w:rPr>
          <w:sz w:val="22"/>
          <w:szCs w:val="22"/>
        </w:rPr>
      </w:pPr>
      <w:r w:rsidRPr="005406FC">
        <w:t xml:space="preserve">6 </w:t>
      </w:r>
      <w:r w:rsidRPr="005406FC">
        <w:rPr>
          <w:sz w:val="22"/>
          <w:szCs w:val="22"/>
        </w:rPr>
        <w:t>- Kriterijus, kurį atitinkančių įrenginių eksploatavimui reikia specialiosios dalies laivų perdirbimui</w:t>
      </w:r>
    </w:p>
    <w:p w:rsidR="00407F3C" w:rsidRPr="005406FC" w:rsidRDefault="00407F3C" w:rsidP="00407F3C">
      <w:pPr>
        <w:pBdr>
          <w:bottom w:val="single" w:sz="12" w:space="1" w:color="auto"/>
        </w:pBdr>
        <w:ind w:left="426" w:right="565"/>
        <w:rPr>
          <w:sz w:val="2"/>
          <w:szCs w:val="2"/>
        </w:rPr>
      </w:pPr>
    </w:p>
    <w:p w:rsidR="00192D0B" w:rsidRPr="005406FC" w:rsidRDefault="00192D0B" w:rsidP="00192D0B">
      <w:pPr>
        <w:tabs>
          <w:tab w:val="left" w:pos="14317"/>
        </w:tabs>
        <w:suppressAutoHyphens/>
        <w:ind w:left="426"/>
        <w:jc w:val="both"/>
        <w:textAlignment w:val="center"/>
        <w:rPr>
          <w:b/>
          <w:sz w:val="22"/>
          <w:szCs w:val="22"/>
          <w:u w:val="single"/>
        </w:rPr>
      </w:pPr>
    </w:p>
    <w:p w:rsidR="00BC6C75" w:rsidRPr="005406FC" w:rsidRDefault="00192D0B" w:rsidP="00192D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426"/>
        <w:jc w:val="both"/>
      </w:pPr>
      <w:r w:rsidRPr="005406FC">
        <w:rPr>
          <w:sz w:val="22"/>
          <w:szCs w:val="22"/>
        </w:rPr>
        <w:t xml:space="preserve"> </w:t>
      </w:r>
    </w:p>
    <w:p w:rsidR="00BC6C75" w:rsidRPr="005406FC" w:rsidRDefault="00BC6C75" w:rsidP="00DB02D7">
      <w:pPr>
        <w:ind w:left="426" w:right="565"/>
        <w:jc w:val="center"/>
        <w:rPr>
          <w:sz w:val="20"/>
          <w:szCs w:val="20"/>
        </w:rPr>
      </w:pPr>
      <w:r w:rsidRPr="005406FC">
        <w:rPr>
          <w:sz w:val="20"/>
          <w:szCs w:val="20"/>
        </w:rPr>
        <w:t>(</w:t>
      </w:r>
      <w:r w:rsidR="0048695B" w:rsidRPr="005406FC">
        <w:rPr>
          <w:sz w:val="20"/>
          <w:szCs w:val="20"/>
        </w:rPr>
        <w:t>n</w:t>
      </w:r>
      <w:r w:rsidRPr="005406FC">
        <w:rPr>
          <w:sz w:val="20"/>
          <w:szCs w:val="20"/>
        </w:rPr>
        <w:t xml:space="preserve">urodoma, </w:t>
      </w:r>
      <w:r w:rsidR="00091C3C" w:rsidRPr="005406FC">
        <w:rPr>
          <w:sz w:val="20"/>
          <w:szCs w:val="20"/>
        </w:rPr>
        <w:t>kokius</w:t>
      </w:r>
      <w:r w:rsidRPr="005406FC">
        <w:rPr>
          <w:sz w:val="20"/>
          <w:szCs w:val="20"/>
        </w:rPr>
        <w:t xml:space="preserve"> </w:t>
      </w:r>
      <w:r w:rsidR="00091C3C" w:rsidRPr="005406FC">
        <w:rPr>
          <w:sz w:val="20"/>
          <w:szCs w:val="20"/>
        </w:rPr>
        <w:t>kriterijus</w:t>
      </w:r>
      <w:r w:rsidRPr="005406FC">
        <w:rPr>
          <w:sz w:val="20"/>
          <w:szCs w:val="20"/>
        </w:rPr>
        <w:t xml:space="preserve"> pagal Taisyklių 1 priedą </w:t>
      </w:r>
      <w:r w:rsidR="00091C3C" w:rsidRPr="005406FC">
        <w:rPr>
          <w:sz w:val="20"/>
          <w:szCs w:val="20"/>
        </w:rPr>
        <w:t>atitinka</w:t>
      </w:r>
      <w:r w:rsidRPr="005406FC">
        <w:rPr>
          <w:sz w:val="20"/>
          <w:szCs w:val="20"/>
        </w:rPr>
        <w:t xml:space="preserve"> įrenginys)</w:t>
      </w:r>
    </w:p>
    <w:p w:rsidR="00AE75FF" w:rsidRPr="005406FC" w:rsidRDefault="00AE75FF" w:rsidP="00AE75FF">
      <w:pPr>
        <w:pStyle w:val="HTMLPreformatted"/>
      </w:pPr>
    </w:p>
    <w:p w:rsidR="00AE75FF" w:rsidRPr="005406FC" w:rsidRDefault="00AE75FF" w:rsidP="00AE75FF">
      <w:pPr>
        <w:pStyle w:val="HTMLPreformatted"/>
      </w:pPr>
    </w:p>
    <w:p w:rsidR="00AE75FF" w:rsidRPr="005406FC" w:rsidRDefault="00AE75FF" w:rsidP="00AE75FF">
      <w:pPr>
        <w:pStyle w:val="HTMLPreformatted"/>
        <w:rPr>
          <w:rFonts w:ascii="Times New Roman" w:hAnsi="Times New Roman" w:cs="Times New Roman"/>
          <w:sz w:val="24"/>
          <w:szCs w:val="24"/>
          <w:lang w:eastAsia="en-US"/>
        </w:rPr>
      </w:pPr>
      <w:r w:rsidRPr="005406FC">
        <w:rPr>
          <w:rFonts w:ascii="Times New Roman" w:hAnsi="Times New Roman" w:cs="Times New Roman"/>
          <w:sz w:val="24"/>
          <w:szCs w:val="24"/>
        </w:rPr>
        <w:t xml:space="preserve">      </w:t>
      </w:r>
    </w:p>
    <w:p w:rsidR="00AE75FF" w:rsidRPr="005406FC" w:rsidRDefault="006E0FEA" w:rsidP="00DB02D7">
      <w:pPr>
        <w:pBdr>
          <w:bottom w:val="single" w:sz="12" w:space="1" w:color="auto"/>
        </w:pBdr>
        <w:ind w:left="426" w:right="565"/>
        <w:rPr>
          <w:sz w:val="20"/>
          <w:szCs w:val="20"/>
        </w:rPr>
      </w:pPr>
      <w:r w:rsidRPr="005406FC">
        <w:t>Dainius Paplauskas</w:t>
      </w:r>
      <w:r w:rsidR="00AE75FF" w:rsidRPr="005406FC">
        <w:t xml:space="preserve">,  </w:t>
      </w:r>
      <w:r w:rsidR="00192D0B" w:rsidRPr="005406FC">
        <w:rPr>
          <w:lang w:val="de-AT" w:eastAsia="en-US"/>
        </w:rPr>
        <w:t>Direktorius</w:t>
      </w:r>
      <w:r w:rsidR="00AE75FF" w:rsidRPr="005406FC">
        <w:rPr>
          <w:lang w:val="de-AT" w:eastAsia="en-US"/>
        </w:rPr>
        <w:t>,  tel. 8-</w:t>
      </w:r>
      <w:r w:rsidRPr="005406FC">
        <w:rPr>
          <w:lang w:val="de-AT" w:eastAsia="en-US"/>
        </w:rPr>
        <w:t>698 71077</w:t>
      </w:r>
      <w:r w:rsidR="00AE75FF" w:rsidRPr="005406FC">
        <w:rPr>
          <w:lang w:val="de-AT" w:eastAsia="en-US"/>
        </w:rPr>
        <w:t>,</w:t>
      </w:r>
      <w:r w:rsidR="00192D0B" w:rsidRPr="005406FC">
        <w:t xml:space="preserve"> faksas</w:t>
      </w:r>
      <w:r w:rsidR="00C21EA7" w:rsidRPr="005406FC">
        <w:t xml:space="preserve"> </w:t>
      </w:r>
      <w:r w:rsidR="00D23BAC" w:rsidRPr="005406FC">
        <w:t>-</w:t>
      </w:r>
      <w:r w:rsidR="00AE75FF" w:rsidRPr="005406FC">
        <w:t xml:space="preserve">, </w:t>
      </w:r>
      <w:r w:rsidR="00AE75FF" w:rsidRPr="005406FC">
        <w:rPr>
          <w:lang w:val="de-AT" w:eastAsia="en-US"/>
        </w:rPr>
        <w:t xml:space="preserve"> </w:t>
      </w:r>
      <w:hyperlink r:id="rId8" w:history="1">
        <w:r w:rsidRPr="005406FC">
          <w:rPr>
            <w:rStyle w:val="Hyperlink"/>
            <w:color w:val="auto"/>
            <w:u w:val="none"/>
            <w:lang w:val="de-AT" w:eastAsia="en-US"/>
          </w:rPr>
          <w:t>uab.apk@gmail.com</w:t>
        </w:r>
      </w:hyperlink>
    </w:p>
    <w:p w:rsidR="00BC6C75" w:rsidRPr="005406FC" w:rsidRDefault="00BC6C75" w:rsidP="00DB02D7">
      <w:pPr>
        <w:ind w:left="426" w:right="565"/>
        <w:jc w:val="center"/>
        <w:rPr>
          <w:sz w:val="20"/>
          <w:szCs w:val="20"/>
        </w:rPr>
      </w:pPr>
      <w:r w:rsidRPr="005406FC">
        <w:rPr>
          <w:sz w:val="20"/>
          <w:szCs w:val="20"/>
        </w:rPr>
        <w:t xml:space="preserve">(kontaktinio asmens duomenys, telefono, fakso </w:t>
      </w:r>
      <w:r w:rsidR="00341FE1" w:rsidRPr="005406FC">
        <w:rPr>
          <w:sz w:val="20"/>
          <w:szCs w:val="20"/>
        </w:rPr>
        <w:t>N</w:t>
      </w:r>
      <w:r w:rsidRPr="005406FC">
        <w:rPr>
          <w:sz w:val="20"/>
          <w:szCs w:val="20"/>
        </w:rPr>
        <w:t>r., el. pašto adresas)</w:t>
      </w:r>
    </w:p>
    <w:p w:rsidR="00BC6C75" w:rsidRPr="005406FC" w:rsidRDefault="00BC6C75" w:rsidP="00DB02D7">
      <w:pPr>
        <w:ind w:left="426" w:right="565"/>
        <w:jc w:val="center"/>
        <w:rPr>
          <w:sz w:val="20"/>
          <w:szCs w:val="20"/>
        </w:rPr>
      </w:pPr>
    </w:p>
    <w:p w:rsidR="00BC6C75" w:rsidRPr="005406FC" w:rsidRDefault="00BC6C75"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AE75FF" w:rsidRPr="005406FC" w:rsidRDefault="00AE75FF" w:rsidP="003A7C94">
      <w:pPr>
        <w:jc w:val="center"/>
        <w:rPr>
          <w:sz w:val="20"/>
          <w:szCs w:val="20"/>
        </w:rPr>
      </w:pPr>
    </w:p>
    <w:p w:rsidR="003D0155" w:rsidRPr="005406FC" w:rsidRDefault="003D0155" w:rsidP="004A02C5">
      <w:pPr>
        <w:jc w:val="center"/>
        <w:rPr>
          <w:sz w:val="20"/>
          <w:szCs w:val="20"/>
        </w:rPr>
        <w:sectPr w:rsidR="003D0155" w:rsidRPr="005406FC" w:rsidSect="00CA0FB1">
          <w:headerReference w:type="default" r:id="rId9"/>
          <w:footerReference w:type="even" r:id="rId10"/>
          <w:footerReference w:type="default" r:id="rId11"/>
          <w:headerReference w:type="first" r:id="rId12"/>
          <w:footerReference w:type="first" r:id="rId13"/>
          <w:pgSz w:w="11906" w:h="16838"/>
          <w:pgMar w:top="1701" w:right="567" w:bottom="1134" w:left="993" w:header="567" w:footer="567" w:gutter="0"/>
          <w:pgNumType w:start="1"/>
          <w:cols w:space="1296"/>
          <w:titlePg/>
          <w:docGrid w:linePitch="360"/>
        </w:sectPr>
      </w:pPr>
    </w:p>
    <w:p w:rsidR="000D5859" w:rsidRPr="005406FC" w:rsidRDefault="002B2E7A" w:rsidP="00BC6525">
      <w:pPr>
        <w:pStyle w:val="ListParagraph"/>
        <w:ind w:left="30" w:right="-135" w:hanging="30"/>
        <w:jc w:val="both"/>
        <w:rPr>
          <w:sz w:val="22"/>
          <w:szCs w:val="22"/>
        </w:rPr>
      </w:pPr>
      <w:r w:rsidRPr="005406FC">
        <w:rPr>
          <w:sz w:val="22"/>
          <w:szCs w:val="22"/>
        </w:rPr>
        <w:lastRenderedPageBreak/>
        <w:t xml:space="preserve"> </w:t>
      </w:r>
      <w:r w:rsidR="000D5859" w:rsidRPr="005406FC">
        <w:rPr>
          <w:sz w:val="22"/>
          <w:szCs w:val="22"/>
        </w:rPr>
        <w:t>UAB“APK“ veiklavietėje adresu Minijos g.180, krantinje Nr.133A veiklai 2015-03-17 buvo  išduotas Taršos leidimas Nr.TL-KL.1-15/2015.  Taršos leidimas su specialiąja leidimo dalimi „Laivų perdirbimas“ buvo išduotas laivų, p</w:t>
      </w:r>
      <w:r w:rsidR="000D5859" w:rsidRPr="005406FC">
        <w:rPr>
          <w:sz w:val="22"/>
          <w:szCs w:val="22"/>
          <w:u w:val="single"/>
        </w:rPr>
        <w:t>atenkančių</w:t>
      </w:r>
      <w:r w:rsidR="000D5859" w:rsidRPr="005406FC">
        <w:rPr>
          <w:sz w:val="22"/>
          <w:szCs w:val="22"/>
        </w:rPr>
        <w:t xml:space="preserve"> į 2013-11-20 Europos Parlamento ir Tarybos Reglamento (ES) Nr. 1257/2013 „Dėl laivų perdirbimo“ taikymo sritį.</w:t>
      </w:r>
    </w:p>
    <w:p w:rsidR="000D5859" w:rsidRPr="005406FC" w:rsidRDefault="000D5859" w:rsidP="00BC6525">
      <w:pPr>
        <w:pStyle w:val="ListParagraph"/>
        <w:ind w:left="30" w:right="-135" w:hanging="30"/>
        <w:jc w:val="both"/>
        <w:rPr>
          <w:sz w:val="10"/>
          <w:szCs w:val="10"/>
        </w:rPr>
      </w:pPr>
    </w:p>
    <w:p w:rsidR="008D62B9" w:rsidRPr="005406FC" w:rsidRDefault="008D62B9" w:rsidP="00BC6525">
      <w:pPr>
        <w:pStyle w:val="ListParagraph"/>
        <w:ind w:left="30" w:right="-135" w:hanging="30"/>
        <w:jc w:val="both"/>
        <w:rPr>
          <w:sz w:val="22"/>
          <w:szCs w:val="22"/>
        </w:rPr>
      </w:pPr>
      <w:r w:rsidRPr="005406FC">
        <w:rPr>
          <w:sz w:val="22"/>
          <w:szCs w:val="22"/>
        </w:rPr>
        <w:t xml:space="preserve">UAB APK“ pageidauja perdirbti toje pačioje krantinėje Nr.133A, nekeičiant  laivų perdirbimo pajėgumų bei technologinio išmontavimo pobūdžio, ir laivus, </w:t>
      </w:r>
      <w:r w:rsidRPr="005406FC">
        <w:rPr>
          <w:sz w:val="22"/>
          <w:szCs w:val="22"/>
          <w:u w:val="single"/>
        </w:rPr>
        <w:t>nepatenkančius</w:t>
      </w:r>
      <w:r w:rsidRPr="005406FC">
        <w:rPr>
          <w:sz w:val="22"/>
          <w:szCs w:val="22"/>
        </w:rPr>
        <w:t xml:space="preserve"> į 2013-11-20 Europos Parlamento ir Tarybos Reglamento (ES) Nr. 1257/2013 „Dėl laivų perdirbimo“ taikymo sritį. Šių laivų demontavimas prisikiriamas atliekų (eksploatuoti netinkamų transporto priemonių) tvarkymo veiklai, todėl buvo atliktos poveikio aplinkai vertinimo procedūros - PAV atranka „Eksploatuoti netinkamų transporto priemonių išmontavimas“</w:t>
      </w:r>
    </w:p>
    <w:p w:rsidR="000D5859" w:rsidRPr="005406FC" w:rsidRDefault="008D62B9" w:rsidP="00BC6525">
      <w:pPr>
        <w:pStyle w:val="ListParagraph"/>
        <w:ind w:left="30" w:right="-135" w:hanging="30"/>
        <w:jc w:val="both"/>
        <w:rPr>
          <w:sz w:val="6"/>
          <w:szCs w:val="6"/>
        </w:rPr>
      </w:pPr>
      <w:r w:rsidRPr="005406FC">
        <w:rPr>
          <w:sz w:val="22"/>
          <w:szCs w:val="22"/>
        </w:rPr>
        <w:t xml:space="preserve"> </w:t>
      </w:r>
    </w:p>
    <w:p w:rsidR="000D5859" w:rsidRPr="005406FC" w:rsidRDefault="000D5859" w:rsidP="00BC6525">
      <w:pPr>
        <w:pStyle w:val="ListParagraph"/>
        <w:ind w:left="30" w:right="-135" w:hanging="30"/>
        <w:jc w:val="both"/>
        <w:rPr>
          <w:sz w:val="22"/>
          <w:szCs w:val="22"/>
        </w:rPr>
      </w:pPr>
      <w:r w:rsidRPr="005406FC">
        <w:rPr>
          <w:sz w:val="22"/>
          <w:szCs w:val="22"/>
        </w:rPr>
        <w:t xml:space="preserve">Aplinkos apsaugos agentūra </w:t>
      </w:r>
      <w:r w:rsidR="00BC6525" w:rsidRPr="005406FC">
        <w:rPr>
          <w:sz w:val="22"/>
          <w:szCs w:val="22"/>
        </w:rPr>
        <w:t>2018-04-09</w:t>
      </w:r>
      <w:r w:rsidRPr="005406FC">
        <w:rPr>
          <w:sz w:val="22"/>
          <w:szCs w:val="22"/>
        </w:rPr>
        <w:t xml:space="preserve"> raštu Nr.(28.3)-A4-</w:t>
      </w:r>
      <w:r w:rsidR="00BC6525" w:rsidRPr="005406FC">
        <w:rPr>
          <w:sz w:val="22"/>
          <w:szCs w:val="22"/>
        </w:rPr>
        <w:t>3246</w:t>
      </w:r>
      <w:r w:rsidRPr="005406FC">
        <w:rPr>
          <w:sz w:val="22"/>
          <w:szCs w:val="22"/>
        </w:rPr>
        <w:t xml:space="preserve"> pateikė „Atrankos išvada dėl </w:t>
      </w:r>
      <w:r w:rsidR="00BC6525" w:rsidRPr="005406FC">
        <w:rPr>
          <w:sz w:val="22"/>
          <w:szCs w:val="22"/>
        </w:rPr>
        <w:t>UAB“APK“ planuojamos ūkinės veiklos – eksploatuoti netinkamų transporto priemonių (laivų) išmontavimo, Minijos g.180, Klaipėdos m., prieKlaipėdos valstybinio jūrų uosto krantinės Nr.133A -</w:t>
      </w:r>
      <w:r w:rsidRPr="005406FC">
        <w:rPr>
          <w:sz w:val="22"/>
          <w:szCs w:val="22"/>
        </w:rPr>
        <w:t xml:space="preserve"> poveikio aplinkai vertinimo“. Rašto kopija pateikta </w:t>
      </w:r>
      <w:r w:rsidRPr="005406FC">
        <w:rPr>
          <w:b/>
          <w:sz w:val="22"/>
          <w:szCs w:val="22"/>
        </w:rPr>
        <w:t>priede 1.</w:t>
      </w:r>
    </w:p>
    <w:p w:rsidR="000D5859" w:rsidRPr="005406FC" w:rsidRDefault="000D5859" w:rsidP="004A02C5">
      <w:pPr>
        <w:pStyle w:val="ListParagraph"/>
        <w:ind w:left="2016" w:hanging="2016"/>
        <w:jc w:val="center"/>
        <w:rPr>
          <w:rFonts w:ascii="Times New Roman Bold" w:hAnsi="Times New Roman Bold"/>
          <w:b/>
          <w:caps/>
          <w:sz w:val="22"/>
          <w:szCs w:val="22"/>
        </w:rPr>
      </w:pPr>
    </w:p>
    <w:p w:rsidR="003A7C94" w:rsidRPr="005406FC" w:rsidRDefault="003A7C94" w:rsidP="004A02C5">
      <w:pPr>
        <w:pStyle w:val="ListParagraph"/>
        <w:ind w:left="2016" w:hanging="2016"/>
        <w:jc w:val="center"/>
        <w:rPr>
          <w:b/>
          <w:sz w:val="22"/>
          <w:szCs w:val="22"/>
        </w:rPr>
      </w:pPr>
      <w:r w:rsidRPr="005406FC">
        <w:rPr>
          <w:rFonts w:ascii="Times New Roman Bold" w:hAnsi="Times New Roman Bold"/>
          <w:b/>
          <w:caps/>
          <w:sz w:val="22"/>
          <w:szCs w:val="22"/>
        </w:rPr>
        <w:t>Bendro</w:t>
      </w:r>
      <w:r w:rsidR="00597D8F" w:rsidRPr="005406FC">
        <w:rPr>
          <w:rFonts w:ascii="Times New Roman Bold" w:hAnsi="Times New Roman Bold"/>
          <w:b/>
          <w:caps/>
          <w:sz w:val="22"/>
          <w:szCs w:val="22"/>
        </w:rPr>
        <w:t>JI</w:t>
      </w:r>
      <w:r w:rsidRPr="005406FC">
        <w:rPr>
          <w:rFonts w:ascii="Times New Roman Bold" w:hAnsi="Times New Roman Bold"/>
          <w:b/>
          <w:caps/>
          <w:sz w:val="22"/>
          <w:szCs w:val="22"/>
        </w:rPr>
        <w:t xml:space="preserve"> </w:t>
      </w:r>
      <w:r w:rsidR="00597D8F" w:rsidRPr="005406FC">
        <w:rPr>
          <w:rFonts w:ascii="Times New Roman Bold" w:hAnsi="Times New Roman Bold"/>
          <w:b/>
          <w:caps/>
          <w:sz w:val="22"/>
          <w:szCs w:val="22"/>
        </w:rPr>
        <w:t>PARAIŠKOS DALIS</w:t>
      </w:r>
    </w:p>
    <w:p w:rsidR="003A7C94" w:rsidRPr="005406FC" w:rsidRDefault="003A7C94" w:rsidP="003A7C94">
      <w:pPr>
        <w:rPr>
          <w:sz w:val="20"/>
          <w:szCs w:val="20"/>
        </w:rPr>
      </w:pPr>
    </w:p>
    <w:p w:rsidR="00E93B59" w:rsidRPr="005406FC" w:rsidRDefault="00FF5440" w:rsidP="00513EE8">
      <w:pPr>
        <w:pBdr>
          <w:bottom w:val="single" w:sz="12" w:space="1" w:color="auto"/>
        </w:pBdr>
        <w:ind w:right="565"/>
      </w:pPr>
      <w:r w:rsidRPr="005406FC">
        <w:rPr>
          <w:b/>
          <w:sz w:val="20"/>
          <w:szCs w:val="20"/>
        </w:rPr>
        <w:t xml:space="preserve">1. </w:t>
      </w:r>
      <w:r w:rsidR="003D0155" w:rsidRPr="005406FC">
        <w:rPr>
          <w:b/>
          <w:sz w:val="20"/>
          <w:szCs w:val="20"/>
        </w:rPr>
        <w:t>Veiklos  vykdytojo pavadinimas, juridinio asmens kodas</w:t>
      </w:r>
      <w:r w:rsidR="003D0155" w:rsidRPr="005406FC">
        <w:t xml:space="preserve"> </w:t>
      </w:r>
    </w:p>
    <w:p w:rsidR="003D0155" w:rsidRPr="005406FC" w:rsidRDefault="003D0155" w:rsidP="00513EE8">
      <w:pPr>
        <w:pBdr>
          <w:bottom w:val="single" w:sz="12" w:space="1" w:color="auto"/>
        </w:pBdr>
        <w:ind w:right="565"/>
        <w:rPr>
          <w:sz w:val="22"/>
          <w:szCs w:val="22"/>
        </w:rPr>
      </w:pPr>
      <w:r w:rsidRPr="005406FC">
        <w:t xml:space="preserve"> </w:t>
      </w:r>
      <w:r w:rsidRPr="005406FC">
        <w:rPr>
          <w:b/>
          <w:sz w:val="22"/>
          <w:szCs w:val="22"/>
        </w:rPr>
        <w:t>UAB</w:t>
      </w:r>
      <w:r w:rsidR="006E0FEA" w:rsidRPr="005406FC">
        <w:rPr>
          <w:b/>
          <w:sz w:val="22"/>
          <w:szCs w:val="22"/>
        </w:rPr>
        <w:t>“APK“</w:t>
      </w:r>
      <w:r w:rsidRPr="005406FC">
        <w:rPr>
          <w:sz w:val="22"/>
          <w:szCs w:val="22"/>
        </w:rPr>
        <w:t xml:space="preserve">, įmonės kodas </w:t>
      </w:r>
      <w:r w:rsidR="006E0FEA" w:rsidRPr="005406FC">
        <w:rPr>
          <w:sz w:val="22"/>
          <w:szCs w:val="22"/>
        </w:rPr>
        <w:t>142095842</w:t>
      </w:r>
    </w:p>
    <w:p w:rsidR="003D0155" w:rsidRPr="005406FC" w:rsidRDefault="003D0155" w:rsidP="00513EE8">
      <w:pPr>
        <w:pBdr>
          <w:bottom w:val="single" w:sz="12" w:space="1" w:color="auto"/>
        </w:pBdr>
        <w:ind w:right="565"/>
        <w:rPr>
          <w:sz w:val="21"/>
          <w:szCs w:val="21"/>
        </w:rPr>
      </w:pPr>
      <w:r w:rsidRPr="005406FC">
        <w:rPr>
          <w:b/>
          <w:sz w:val="20"/>
          <w:szCs w:val="20"/>
        </w:rPr>
        <w:t>Adresas</w:t>
      </w:r>
      <w:r w:rsidR="00E93B59" w:rsidRPr="005406FC">
        <w:rPr>
          <w:sz w:val="20"/>
          <w:szCs w:val="20"/>
        </w:rPr>
        <w:t xml:space="preserve"> </w:t>
      </w:r>
      <w:r w:rsidR="00442BC3" w:rsidRPr="005406FC">
        <w:rPr>
          <w:sz w:val="20"/>
          <w:szCs w:val="20"/>
        </w:rPr>
        <w:t xml:space="preserve"> </w:t>
      </w:r>
      <w:r w:rsidRPr="005406FC">
        <w:rPr>
          <w:sz w:val="22"/>
          <w:szCs w:val="22"/>
        </w:rPr>
        <w:t xml:space="preserve"> </w:t>
      </w:r>
      <w:r w:rsidR="004A3D78" w:rsidRPr="005406FC">
        <w:rPr>
          <w:sz w:val="21"/>
          <w:szCs w:val="21"/>
        </w:rPr>
        <w:t>Liepų g.8</w:t>
      </w:r>
      <w:r w:rsidR="008D62B9" w:rsidRPr="005406FC">
        <w:rPr>
          <w:sz w:val="21"/>
          <w:szCs w:val="21"/>
        </w:rPr>
        <w:t>7O</w:t>
      </w:r>
      <w:r w:rsidRPr="005406FC">
        <w:rPr>
          <w:sz w:val="21"/>
          <w:szCs w:val="21"/>
        </w:rPr>
        <w:t xml:space="preserve">, Klaipėda, telefono Nr. </w:t>
      </w:r>
      <w:r w:rsidR="00486EFD" w:rsidRPr="005406FC">
        <w:rPr>
          <w:sz w:val="21"/>
          <w:szCs w:val="21"/>
        </w:rPr>
        <w:t xml:space="preserve">8-671 </w:t>
      </w:r>
      <w:r w:rsidR="00C21EA7" w:rsidRPr="005406FC">
        <w:rPr>
          <w:sz w:val="21"/>
          <w:szCs w:val="21"/>
        </w:rPr>
        <w:t>11652</w:t>
      </w:r>
      <w:r w:rsidRPr="005406FC">
        <w:rPr>
          <w:sz w:val="21"/>
          <w:szCs w:val="21"/>
        </w:rPr>
        <w:t>, fakso Nr.</w:t>
      </w:r>
      <w:r w:rsidR="00D23BAC" w:rsidRPr="005406FC">
        <w:rPr>
          <w:sz w:val="21"/>
          <w:szCs w:val="21"/>
        </w:rPr>
        <w:t>-</w:t>
      </w:r>
      <w:r w:rsidRPr="005406FC">
        <w:rPr>
          <w:sz w:val="21"/>
          <w:szCs w:val="21"/>
        </w:rPr>
        <w:t>, el</w:t>
      </w:r>
      <w:r w:rsidR="00E93B59" w:rsidRPr="005406FC">
        <w:rPr>
          <w:sz w:val="21"/>
          <w:szCs w:val="21"/>
        </w:rPr>
        <w:t xml:space="preserve">. paštas </w:t>
      </w:r>
      <w:r w:rsidRPr="005406FC">
        <w:rPr>
          <w:sz w:val="21"/>
          <w:szCs w:val="21"/>
        </w:rPr>
        <w:t xml:space="preserve"> </w:t>
      </w:r>
      <w:r w:rsidR="006E0FEA" w:rsidRPr="005406FC">
        <w:rPr>
          <w:sz w:val="21"/>
          <w:szCs w:val="21"/>
        </w:rPr>
        <w:t>uab.apk@gmail.com</w:t>
      </w:r>
    </w:p>
    <w:p w:rsidR="00E93B59" w:rsidRPr="005406FC" w:rsidRDefault="003D0155" w:rsidP="00513EE8">
      <w:pPr>
        <w:pBdr>
          <w:bottom w:val="single" w:sz="12" w:space="1" w:color="auto"/>
        </w:pBdr>
        <w:ind w:right="565"/>
        <w:rPr>
          <w:sz w:val="20"/>
          <w:szCs w:val="20"/>
        </w:rPr>
      </w:pPr>
      <w:r w:rsidRPr="005406FC">
        <w:rPr>
          <w:b/>
          <w:sz w:val="20"/>
          <w:szCs w:val="20"/>
        </w:rPr>
        <w:t>Kontaktinio  asmens duomenys</w:t>
      </w:r>
    </w:p>
    <w:p w:rsidR="003D0155" w:rsidRPr="005406FC" w:rsidRDefault="003D0155" w:rsidP="00513EE8">
      <w:pPr>
        <w:pBdr>
          <w:bottom w:val="single" w:sz="12" w:space="1" w:color="auto"/>
        </w:pBdr>
        <w:ind w:right="565"/>
        <w:rPr>
          <w:sz w:val="22"/>
          <w:szCs w:val="22"/>
        </w:rPr>
      </w:pPr>
      <w:r w:rsidRPr="005406FC">
        <w:rPr>
          <w:sz w:val="20"/>
          <w:szCs w:val="20"/>
        </w:rPr>
        <w:t xml:space="preserve"> </w:t>
      </w:r>
      <w:r w:rsidR="006E0FEA" w:rsidRPr="005406FC">
        <w:rPr>
          <w:sz w:val="22"/>
          <w:szCs w:val="22"/>
        </w:rPr>
        <w:t xml:space="preserve">Dainius Paplauskas, direktorius </w:t>
      </w:r>
      <w:r w:rsidRPr="005406FC">
        <w:rPr>
          <w:sz w:val="22"/>
          <w:szCs w:val="22"/>
          <w:lang w:val="de-AT" w:eastAsia="en-US"/>
        </w:rPr>
        <w:t xml:space="preserve">,  tel. </w:t>
      </w:r>
      <w:r w:rsidR="006E0FEA" w:rsidRPr="005406FC">
        <w:rPr>
          <w:sz w:val="22"/>
          <w:szCs w:val="22"/>
          <w:lang w:val="de-AT" w:eastAsia="en-US"/>
        </w:rPr>
        <w:t>8-698 71077,</w:t>
      </w:r>
      <w:r w:rsidR="006E0FEA" w:rsidRPr="005406FC">
        <w:rPr>
          <w:sz w:val="22"/>
          <w:szCs w:val="22"/>
        </w:rPr>
        <w:t xml:space="preserve"> faksas </w:t>
      </w:r>
      <w:r w:rsidR="00D23BAC" w:rsidRPr="005406FC">
        <w:rPr>
          <w:sz w:val="22"/>
          <w:szCs w:val="22"/>
        </w:rPr>
        <w:t>-</w:t>
      </w:r>
      <w:r w:rsidR="006E0FEA" w:rsidRPr="005406FC">
        <w:rPr>
          <w:sz w:val="22"/>
          <w:szCs w:val="22"/>
        </w:rPr>
        <w:t>,</w:t>
      </w:r>
      <w:r w:rsidRPr="005406FC">
        <w:rPr>
          <w:sz w:val="22"/>
          <w:szCs w:val="22"/>
        </w:rPr>
        <w:t xml:space="preserve"> </w:t>
      </w:r>
      <w:r w:rsidRPr="005406FC">
        <w:rPr>
          <w:sz w:val="22"/>
          <w:szCs w:val="22"/>
          <w:lang w:val="de-AT" w:eastAsia="en-US"/>
        </w:rPr>
        <w:t xml:space="preserve"> </w:t>
      </w:r>
      <w:r w:rsidR="006E0FEA" w:rsidRPr="005406FC">
        <w:rPr>
          <w:sz w:val="22"/>
          <w:szCs w:val="22"/>
        </w:rPr>
        <w:t>uab.apk@gmail</w:t>
      </w:r>
      <w:r w:rsidRPr="005406FC">
        <w:rPr>
          <w:sz w:val="22"/>
          <w:szCs w:val="22"/>
        </w:rPr>
        <w:t>.</w:t>
      </w:r>
      <w:r w:rsidR="006E0FEA" w:rsidRPr="005406FC">
        <w:rPr>
          <w:sz w:val="22"/>
          <w:szCs w:val="22"/>
        </w:rPr>
        <w:t>com</w:t>
      </w:r>
    </w:p>
    <w:p w:rsidR="003D0155" w:rsidRPr="005406FC" w:rsidRDefault="003D0155" w:rsidP="00513EE8">
      <w:pPr>
        <w:pBdr>
          <w:bottom w:val="single" w:sz="12" w:space="1" w:color="auto"/>
        </w:pBdr>
        <w:ind w:right="565"/>
        <w:rPr>
          <w:sz w:val="20"/>
          <w:szCs w:val="20"/>
        </w:rPr>
      </w:pPr>
      <w:r w:rsidRPr="005406FC">
        <w:rPr>
          <w:b/>
          <w:sz w:val="20"/>
          <w:szCs w:val="20"/>
        </w:rPr>
        <w:t>Įrenginio  pavadinimas</w:t>
      </w:r>
      <w:r w:rsidRPr="005406FC">
        <w:rPr>
          <w:sz w:val="20"/>
          <w:szCs w:val="20"/>
        </w:rPr>
        <w:t xml:space="preserve"> -  </w:t>
      </w:r>
      <w:r w:rsidR="006E0FEA" w:rsidRPr="005406FC">
        <w:rPr>
          <w:b/>
        </w:rPr>
        <w:t>Laivų perdirbimas</w:t>
      </w:r>
    </w:p>
    <w:p w:rsidR="00F70546" w:rsidRPr="005406FC" w:rsidRDefault="003D0155" w:rsidP="00513EE8">
      <w:pPr>
        <w:pBdr>
          <w:bottom w:val="single" w:sz="12" w:space="1" w:color="auto"/>
        </w:pBdr>
        <w:ind w:right="565"/>
        <w:rPr>
          <w:sz w:val="22"/>
          <w:szCs w:val="22"/>
        </w:rPr>
      </w:pPr>
      <w:r w:rsidRPr="005406FC">
        <w:rPr>
          <w:b/>
          <w:sz w:val="20"/>
          <w:szCs w:val="20"/>
        </w:rPr>
        <w:t xml:space="preserve">Adresas </w:t>
      </w:r>
      <w:r w:rsidR="00442BC3" w:rsidRPr="005406FC">
        <w:rPr>
          <w:b/>
          <w:sz w:val="20"/>
          <w:szCs w:val="20"/>
        </w:rPr>
        <w:t xml:space="preserve"> </w:t>
      </w:r>
      <w:bookmarkStart w:id="0" w:name="OLE_LINK9"/>
      <w:bookmarkStart w:id="1" w:name="OLE_LINK10"/>
      <w:r w:rsidRPr="005406FC">
        <w:rPr>
          <w:sz w:val="22"/>
          <w:szCs w:val="22"/>
        </w:rPr>
        <w:t xml:space="preserve">Minijos g.180, Klaipėda, telefono </w:t>
      </w:r>
      <w:r w:rsidR="004A3D78" w:rsidRPr="005406FC">
        <w:rPr>
          <w:sz w:val="22"/>
          <w:szCs w:val="22"/>
        </w:rPr>
        <w:t>Nr. 8-</w:t>
      </w:r>
      <w:r w:rsidR="00486EFD" w:rsidRPr="005406FC">
        <w:rPr>
          <w:sz w:val="22"/>
          <w:szCs w:val="22"/>
        </w:rPr>
        <w:t xml:space="preserve">671 </w:t>
      </w:r>
      <w:r w:rsidR="00C21EA7" w:rsidRPr="005406FC">
        <w:rPr>
          <w:sz w:val="22"/>
          <w:szCs w:val="22"/>
        </w:rPr>
        <w:t>11652</w:t>
      </w:r>
      <w:r w:rsidR="004A3D78" w:rsidRPr="005406FC">
        <w:rPr>
          <w:sz w:val="22"/>
          <w:szCs w:val="22"/>
        </w:rPr>
        <w:t>, faks</w:t>
      </w:r>
      <w:r w:rsidR="00D23BAC" w:rsidRPr="005406FC">
        <w:rPr>
          <w:sz w:val="22"/>
          <w:szCs w:val="22"/>
        </w:rPr>
        <w:t>as -</w:t>
      </w:r>
      <w:r w:rsidR="004A3D78" w:rsidRPr="005406FC">
        <w:rPr>
          <w:sz w:val="22"/>
          <w:szCs w:val="22"/>
        </w:rPr>
        <w:t>,</w:t>
      </w:r>
      <w:r w:rsidR="00F70546" w:rsidRPr="005406FC">
        <w:rPr>
          <w:sz w:val="22"/>
          <w:szCs w:val="22"/>
        </w:rPr>
        <w:t xml:space="preserve"> </w:t>
      </w:r>
    </w:p>
    <w:p w:rsidR="003D0155" w:rsidRPr="005406FC" w:rsidRDefault="004A3D78" w:rsidP="00513EE8">
      <w:pPr>
        <w:pBdr>
          <w:bottom w:val="single" w:sz="12" w:space="1" w:color="auto"/>
        </w:pBdr>
        <w:ind w:right="565"/>
      </w:pPr>
      <w:r w:rsidRPr="005406FC">
        <w:rPr>
          <w:sz w:val="22"/>
          <w:szCs w:val="22"/>
        </w:rPr>
        <w:t>el</w:t>
      </w:r>
      <w:r w:rsidR="00F70546" w:rsidRPr="005406FC">
        <w:rPr>
          <w:sz w:val="22"/>
          <w:szCs w:val="22"/>
        </w:rPr>
        <w:t>.</w:t>
      </w:r>
      <w:r w:rsidRPr="005406FC">
        <w:rPr>
          <w:sz w:val="22"/>
          <w:szCs w:val="22"/>
        </w:rPr>
        <w:t xml:space="preserve"> pašt</w:t>
      </w:r>
      <w:r w:rsidR="00F70546" w:rsidRPr="005406FC">
        <w:rPr>
          <w:sz w:val="22"/>
          <w:szCs w:val="22"/>
        </w:rPr>
        <w:t>as</w:t>
      </w:r>
      <w:r w:rsidRPr="005406FC">
        <w:rPr>
          <w:sz w:val="22"/>
          <w:szCs w:val="22"/>
        </w:rPr>
        <w:t xml:space="preserve"> </w:t>
      </w:r>
      <w:r w:rsidR="00F70546" w:rsidRPr="005406FC">
        <w:rPr>
          <w:sz w:val="22"/>
          <w:szCs w:val="22"/>
        </w:rPr>
        <w:t xml:space="preserve"> </w:t>
      </w:r>
      <w:r w:rsidRPr="005406FC">
        <w:rPr>
          <w:sz w:val="22"/>
          <w:szCs w:val="22"/>
        </w:rPr>
        <w:t>uab.apk@gmail.com</w:t>
      </w:r>
    </w:p>
    <w:p w:rsidR="00F70546" w:rsidRPr="005406FC" w:rsidRDefault="00F70546" w:rsidP="00442BC3">
      <w:pPr>
        <w:pBdr>
          <w:bottom w:val="single" w:sz="12" w:space="1" w:color="auto"/>
        </w:pBdr>
        <w:ind w:right="565"/>
        <w:rPr>
          <w:b/>
          <w:sz w:val="20"/>
          <w:szCs w:val="20"/>
        </w:rPr>
      </w:pPr>
    </w:p>
    <w:p w:rsidR="003D0155" w:rsidRPr="005406FC" w:rsidRDefault="00FF5440" w:rsidP="00442BC3">
      <w:pPr>
        <w:pBdr>
          <w:bottom w:val="single" w:sz="12" w:space="1" w:color="auto"/>
        </w:pBdr>
        <w:ind w:right="565"/>
        <w:rPr>
          <w:b/>
          <w:sz w:val="20"/>
          <w:szCs w:val="20"/>
        </w:rPr>
      </w:pPr>
      <w:r w:rsidRPr="005406FC">
        <w:rPr>
          <w:b/>
          <w:sz w:val="20"/>
          <w:szCs w:val="20"/>
        </w:rPr>
        <w:t xml:space="preserve">2. </w:t>
      </w:r>
      <w:r w:rsidR="008D62B9" w:rsidRPr="005406FC">
        <w:rPr>
          <w:b/>
          <w:sz w:val="20"/>
          <w:szCs w:val="20"/>
        </w:rPr>
        <w:t>Trumpa  aprašomojo pobūdžio informacija apie visus toje vietoje to paties vykdytojo eksploatuojamus ir(ar) planuojamus eksploatuoti įrenginius, galinčius sukelti teršalų išmetimą (išleidimą), nurodant jų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w:t>
      </w:r>
    </w:p>
    <w:p w:rsidR="00AF1A1F" w:rsidRPr="005406FC" w:rsidRDefault="00AF1A1F" w:rsidP="00442BC3">
      <w:pPr>
        <w:pBdr>
          <w:bottom w:val="single" w:sz="12" w:space="1" w:color="auto"/>
        </w:pBdr>
        <w:spacing w:line="276" w:lineRule="auto"/>
        <w:ind w:right="565"/>
        <w:jc w:val="both"/>
        <w:rPr>
          <w:sz w:val="22"/>
          <w:szCs w:val="22"/>
        </w:rPr>
      </w:pPr>
      <w:r w:rsidRPr="005406FC">
        <w:rPr>
          <w:sz w:val="22"/>
          <w:szCs w:val="22"/>
        </w:rPr>
        <w:t>UAB „APK“ veiklavietėje Minijos g.180, Klaipėda prie krantinės 133A gali vykdyti:</w:t>
      </w:r>
    </w:p>
    <w:p w:rsidR="00AF1A1F" w:rsidRPr="005406FC" w:rsidRDefault="002F2BBD" w:rsidP="00442BC3">
      <w:pPr>
        <w:pBdr>
          <w:bottom w:val="single" w:sz="12" w:space="1" w:color="auto"/>
        </w:pBdr>
        <w:spacing w:line="276" w:lineRule="auto"/>
        <w:ind w:right="565"/>
        <w:jc w:val="both"/>
        <w:rPr>
          <w:sz w:val="22"/>
          <w:szCs w:val="22"/>
        </w:rPr>
      </w:pPr>
      <w:r w:rsidRPr="005406FC">
        <w:rPr>
          <w:sz w:val="22"/>
          <w:szCs w:val="22"/>
        </w:rPr>
        <w:t xml:space="preserve">a) </w:t>
      </w:r>
      <w:r w:rsidR="00AF1A1F" w:rsidRPr="005406FC">
        <w:rPr>
          <w:sz w:val="22"/>
          <w:szCs w:val="22"/>
        </w:rPr>
        <w:t xml:space="preserve">neeksploatuojamų laivų, </w:t>
      </w:r>
      <w:r w:rsidR="00AF1A1F" w:rsidRPr="005406FC">
        <w:rPr>
          <w:sz w:val="22"/>
          <w:szCs w:val="22"/>
          <w:u w:val="single"/>
        </w:rPr>
        <w:t>patenkančių</w:t>
      </w:r>
      <w:r w:rsidR="00AF1A1F" w:rsidRPr="005406FC">
        <w:rPr>
          <w:sz w:val="22"/>
          <w:szCs w:val="22"/>
        </w:rPr>
        <w:t xml:space="preserve"> į 2013-11-20 Europos Parlamento ir Tarybos Reglamento (ES) Nr. 1257/2013 „Dėl laivų perdirbimo“ taikymo sritį (taikoma specialioji paraiškos dalis „Laivų perdirbimas“</w:t>
      </w:r>
      <w:r w:rsidR="00513EE8" w:rsidRPr="005406FC">
        <w:rPr>
          <w:sz w:val="22"/>
          <w:szCs w:val="22"/>
        </w:rPr>
        <w:t xml:space="preserve"> ir išduotas Taršos leidimas Nr.TL-KL.1-15/2015</w:t>
      </w:r>
      <w:r w:rsidR="00AF1A1F" w:rsidRPr="005406FC">
        <w:rPr>
          <w:sz w:val="22"/>
          <w:szCs w:val="22"/>
        </w:rPr>
        <w:t>)</w:t>
      </w:r>
      <w:r w:rsidR="00CB0287" w:rsidRPr="005406FC">
        <w:rPr>
          <w:sz w:val="22"/>
          <w:szCs w:val="22"/>
        </w:rPr>
        <w:t xml:space="preserve">  ir/</w:t>
      </w:r>
      <w:r w:rsidR="00AF1A1F" w:rsidRPr="005406FC">
        <w:rPr>
          <w:sz w:val="22"/>
          <w:szCs w:val="22"/>
        </w:rPr>
        <w:t>ar</w:t>
      </w:r>
    </w:p>
    <w:p w:rsidR="00CB0287" w:rsidRPr="005406FC" w:rsidRDefault="00CB0287" w:rsidP="00442BC3">
      <w:pPr>
        <w:pBdr>
          <w:bottom w:val="single" w:sz="12" w:space="1" w:color="auto"/>
        </w:pBdr>
        <w:spacing w:line="276" w:lineRule="auto"/>
        <w:ind w:right="565"/>
        <w:jc w:val="both"/>
        <w:rPr>
          <w:sz w:val="10"/>
          <w:szCs w:val="10"/>
        </w:rPr>
      </w:pPr>
    </w:p>
    <w:p w:rsidR="00AF1A1F" w:rsidRPr="005406FC" w:rsidRDefault="002F2BBD" w:rsidP="00442BC3">
      <w:pPr>
        <w:pBdr>
          <w:bottom w:val="single" w:sz="12" w:space="1" w:color="auto"/>
        </w:pBdr>
        <w:spacing w:line="276" w:lineRule="auto"/>
        <w:ind w:right="565"/>
        <w:jc w:val="both"/>
        <w:rPr>
          <w:sz w:val="22"/>
          <w:szCs w:val="22"/>
        </w:rPr>
      </w:pPr>
      <w:r w:rsidRPr="005406FC">
        <w:rPr>
          <w:sz w:val="22"/>
          <w:szCs w:val="22"/>
        </w:rPr>
        <w:t>b)</w:t>
      </w:r>
      <w:r w:rsidR="00AF1A1F" w:rsidRPr="005406FC">
        <w:rPr>
          <w:sz w:val="22"/>
          <w:szCs w:val="22"/>
        </w:rPr>
        <w:t xml:space="preserve"> laivų, </w:t>
      </w:r>
      <w:r w:rsidR="00AF1A1F" w:rsidRPr="005406FC">
        <w:rPr>
          <w:sz w:val="22"/>
          <w:szCs w:val="22"/>
          <w:u w:val="single"/>
        </w:rPr>
        <w:t>nepatenkančių</w:t>
      </w:r>
      <w:r w:rsidR="00AF1A1F" w:rsidRPr="005406FC">
        <w:rPr>
          <w:sz w:val="22"/>
          <w:szCs w:val="22"/>
        </w:rPr>
        <w:t xml:space="preserve"> į 2013-11-20 Europos Parlamento ir Tarybos Reglamento (ES)</w:t>
      </w:r>
      <w:r w:rsidR="000033EE" w:rsidRPr="005406FC">
        <w:rPr>
          <w:sz w:val="22"/>
          <w:szCs w:val="22"/>
        </w:rPr>
        <w:t xml:space="preserve"> – (toliau tekste – Reglamentas)</w:t>
      </w:r>
      <w:r w:rsidR="00AF1A1F" w:rsidRPr="005406FC">
        <w:rPr>
          <w:sz w:val="22"/>
          <w:szCs w:val="22"/>
        </w:rPr>
        <w:t xml:space="preserve"> Nr. 1257/2013 „Dėl laivų perdirbimo“ taikymo sritį (taikoma specialioji paraiškos dalis</w:t>
      </w:r>
      <w:r w:rsidRPr="005406FC">
        <w:rPr>
          <w:sz w:val="22"/>
          <w:szCs w:val="22"/>
        </w:rPr>
        <w:t xml:space="preserve"> „Atliekų apdorojimas (naudojimas ar šalinimas, įskaitant paruošimą naudoti ar šalinti) ir laikymas“).</w:t>
      </w:r>
      <w:r w:rsidR="00513EE8" w:rsidRPr="005406FC">
        <w:rPr>
          <w:sz w:val="22"/>
          <w:szCs w:val="22"/>
        </w:rPr>
        <w:t xml:space="preserve"> Šiai veiklai </w:t>
      </w:r>
      <w:r w:rsidR="00CB0287" w:rsidRPr="005406FC">
        <w:rPr>
          <w:sz w:val="22"/>
          <w:szCs w:val="22"/>
        </w:rPr>
        <w:t xml:space="preserve">įteisinti, </w:t>
      </w:r>
      <w:r w:rsidR="00513EE8" w:rsidRPr="005406FC">
        <w:rPr>
          <w:sz w:val="22"/>
          <w:szCs w:val="22"/>
        </w:rPr>
        <w:t>teikiama ši paraiška.</w:t>
      </w:r>
    </w:p>
    <w:p w:rsidR="00CB0287" w:rsidRPr="005406FC" w:rsidRDefault="00CB0287" w:rsidP="00442BC3">
      <w:pPr>
        <w:pBdr>
          <w:bottom w:val="single" w:sz="12" w:space="1" w:color="auto"/>
        </w:pBdr>
        <w:spacing w:line="276" w:lineRule="auto"/>
        <w:ind w:right="565"/>
        <w:jc w:val="both"/>
        <w:rPr>
          <w:sz w:val="10"/>
          <w:szCs w:val="10"/>
        </w:rPr>
      </w:pPr>
    </w:p>
    <w:p w:rsidR="00AF1A1F" w:rsidRPr="005406FC" w:rsidRDefault="002F2BBD" w:rsidP="00442BC3">
      <w:pPr>
        <w:pBdr>
          <w:bottom w:val="single" w:sz="12" w:space="1" w:color="auto"/>
        </w:pBdr>
        <w:spacing w:line="276" w:lineRule="auto"/>
        <w:ind w:right="565"/>
        <w:jc w:val="both"/>
        <w:rPr>
          <w:sz w:val="22"/>
          <w:szCs w:val="22"/>
        </w:rPr>
      </w:pPr>
      <w:r w:rsidRPr="005406FC">
        <w:rPr>
          <w:sz w:val="22"/>
          <w:szCs w:val="22"/>
        </w:rPr>
        <w:t xml:space="preserve">a) ir b) atvejais laivų perdirbimo pajėgumas ir technologinio išmontavimo pobūdis </w:t>
      </w:r>
      <w:r w:rsidR="00CB0287" w:rsidRPr="005406FC">
        <w:rPr>
          <w:sz w:val="22"/>
          <w:szCs w:val="22"/>
        </w:rPr>
        <w:t>nekeičiamas</w:t>
      </w:r>
      <w:r w:rsidRPr="005406FC">
        <w:rPr>
          <w:sz w:val="22"/>
          <w:szCs w:val="22"/>
        </w:rPr>
        <w:t>.</w:t>
      </w:r>
    </w:p>
    <w:p w:rsidR="00AF1A1F" w:rsidRPr="005406FC" w:rsidRDefault="00AF1A1F" w:rsidP="00442BC3">
      <w:pPr>
        <w:pBdr>
          <w:bottom w:val="single" w:sz="12" w:space="1" w:color="auto"/>
        </w:pBdr>
        <w:spacing w:line="276" w:lineRule="auto"/>
        <w:ind w:right="565"/>
        <w:jc w:val="both"/>
        <w:rPr>
          <w:sz w:val="10"/>
          <w:szCs w:val="10"/>
        </w:rPr>
      </w:pPr>
    </w:p>
    <w:p w:rsidR="00513EE8" w:rsidRPr="005406FC" w:rsidRDefault="00571478" w:rsidP="00442BC3">
      <w:pPr>
        <w:pBdr>
          <w:bottom w:val="single" w:sz="12" w:space="1" w:color="auto"/>
        </w:pBdr>
        <w:spacing w:line="276" w:lineRule="auto"/>
        <w:ind w:right="565"/>
        <w:jc w:val="both"/>
      </w:pPr>
      <w:r w:rsidRPr="005406FC">
        <w:rPr>
          <w:sz w:val="22"/>
          <w:szCs w:val="22"/>
        </w:rPr>
        <w:t>UAB“APK“ l</w:t>
      </w:r>
      <w:r w:rsidR="003529B7" w:rsidRPr="005406FC">
        <w:rPr>
          <w:sz w:val="22"/>
          <w:szCs w:val="22"/>
        </w:rPr>
        <w:t>aivų perdirbim</w:t>
      </w:r>
      <w:r w:rsidRPr="005406FC">
        <w:rPr>
          <w:sz w:val="22"/>
          <w:szCs w:val="22"/>
        </w:rPr>
        <w:t>ą</w:t>
      </w:r>
      <w:r w:rsidR="003529B7" w:rsidRPr="005406FC">
        <w:rPr>
          <w:sz w:val="22"/>
          <w:szCs w:val="22"/>
        </w:rPr>
        <w:t xml:space="preserve"> vykdo </w:t>
      </w:r>
      <w:r w:rsidR="002B2E7A" w:rsidRPr="005406FC">
        <w:rPr>
          <w:sz w:val="22"/>
          <w:szCs w:val="22"/>
        </w:rPr>
        <w:t xml:space="preserve">prie </w:t>
      </w:r>
      <w:r w:rsidR="003529B7" w:rsidRPr="005406FC">
        <w:rPr>
          <w:sz w:val="22"/>
          <w:szCs w:val="22"/>
        </w:rPr>
        <w:t>krantinė</w:t>
      </w:r>
      <w:r w:rsidR="002B2E7A" w:rsidRPr="005406FC">
        <w:rPr>
          <w:sz w:val="22"/>
          <w:szCs w:val="22"/>
        </w:rPr>
        <w:t>s</w:t>
      </w:r>
      <w:r w:rsidR="003529B7" w:rsidRPr="005406FC">
        <w:rPr>
          <w:sz w:val="22"/>
          <w:szCs w:val="22"/>
        </w:rPr>
        <w:t xml:space="preserve"> Nr.133A </w:t>
      </w:r>
      <w:r w:rsidR="002B2E7A" w:rsidRPr="005406FC">
        <w:rPr>
          <w:sz w:val="22"/>
          <w:szCs w:val="22"/>
        </w:rPr>
        <w:t xml:space="preserve"> ir </w:t>
      </w:r>
      <w:r w:rsidR="00E4485B" w:rsidRPr="005406FC">
        <w:rPr>
          <w:sz w:val="22"/>
          <w:szCs w:val="22"/>
        </w:rPr>
        <w:t>aikštelė</w:t>
      </w:r>
      <w:r w:rsidR="002B2E7A" w:rsidRPr="005406FC">
        <w:rPr>
          <w:sz w:val="22"/>
          <w:szCs w:val="22"/>
        </w:rPr>
        <w:t>je</w:t>
      </w:r>
      <w:r w:rsidR="00E4485B" w:rsidRPr="005406FC">
        <w:rPr>
          <w:sz w:val="22"/>
          <w:szCs w:val="22"/>
        </w:rPr>
        <w:t xml:space="preserve"> </w:t>
      </w:r>
      <w:r w:rsidR="002B2E7A" w:rsidRPr="005406FC">
        <w:rPr>
          <w:sz w:val="22"/>
          <w:szCs w:val="22"/>
        </w:rPr>
        <w:t>(</w:t>
      </w:r>
      <w:r w:rsidR="003529B7" w:rsidRPr="005406FC">
        <w:rPr>
          <w:sz w:val="22"/>
          <w:szCs w:val="22"/>
        </w:rPr>
        <w:t>2415 m</w:t>
      </w:r>
      <w:r w:rsidR="003529B7" w:rsidRPr="005406FC">
        <w:rPr>
          <w:sz w:val="22"/>
          <w:szCs w:val="22"/>
          <w:vertAlign w:val="superscript"/>
        </w:rPr>
        <w:t>2</w:t>
      </w:r>
      <w:r w:rsidR="002B2E7A" w:rsidRPr="005406FC">
        <w:rPr>
          <w:sz w:val="22"/>
          <w:szCs w:val="22"/>
        </w:rPr>
        <w:t xml:space="preserve"> ploto</w:t>
      </w:r>
      <w:r w:rsidR="003529B7" w:rsidRPr="005406FC">
        <w:rPr>
          <w:sz w:val="22"/>
          <w:szCs w:val="22"/>
        </w:rPr>
        <w:t>), kuri yra Klaipėdos valstybinio jūrų uosto kitos paskirties žemės sklype, kurios naudojimo būdas – pramonės ir sa</w:t>
      </w:r>
      <w:r w:rsidRPr="005406FC">
        <w:rPr>
          <w:sz w:val="22"/>
          <w:szCs w:val="22"/>
        </w:rPr>
        <w:t>ndėliavimo objektų teritorijos , U</w:t>
      </w:r>
      <w:r w:rsidR="003529B7" w:rsidRPr="005406FC">
        <w:rPr>
          <w:sz w:val="22"/>
          <w:szCs w:val="22"/>
        </w:rPr>
        <w:t xml:space="preserve">AB“Vakarų </w:t>
      </w:r>
      <w:r w:rsidRPr="005406FC">
        <w:rPr>
          <w:sz w:val="22"/>
          <w:szCs w:val="22"/>
        </w:rPr>
        <w:t>krova</w:t>
      </w:r>
      <w:r w:rsidR="003529B7" w:rsidRPr="005406FC">
        <w:rPr>
          <w:sz w:val="22"/>
          <w:szCs w:val="22"/>
        </w:rPr>
        <w:t xml:space="preserve">“ teritorijoje. </w:t>
      </w:r>
      <w:r w:rsidRPr="005406FC">
        <w:rPr>
          <w:sz w:val="22"/>
          <w:szCs w:val="22"/>
        </w:rPr>
        <w:t xml:space="preserve"> </w:t>
      </w:r>
    </w:p>
    <w:p w:rsidR="00513EE8" w:rsidRPr="005406FC" w:rsidRDefault="00513EE8" w:rsidP="00442BC3">
      <w:pPr>
        <w:pBdr>
          <w:bottom w:val="single" w:sz="12" w:space="1" w:color="auto"/>
        </w:pBdr>
        <w:spacing w:line="276" w:lineRule="auto"/>
        <w:ind w:right="565"/>
        <w:jc w:val="both"/>
      </w:pPr>
      <w:r w:rsidRPr="005406FC">
        <w:rPr>
          <w:sz w:val="22"/>
          <w:szCs w:val="22"/>
        </w:rPr>
        <w:t>UAB „Vakarų krova“ pagal 2018-02-14 sutartį Nr. 04-18-88A1 suteikia teisę UAB „APK“ naudotis uosto krantine Nr. 133A ir susijusiomis su krantinės naudojimu infrastruktūros paslaugomis</w:t>
      </w:r>
      <w:r w:rsidR="00CB0287" w:rsidRPr="005406FC">
        <w:rPr>
          <w:sz w:val="22"/>
          <w:szCs w:val="22"/>
        </w:rPr>
        <w:t>.</w:t>
      </w:r>
      <w:r w:rsidRPr="005406FC">
        <w:rPr>
          <w:sz w:val="22"/>
          <w:szCs w:val="22"/>
        </w:rPr>
        <w:t xml:space="preserve"> </w:t>
      </w:r>
      <w:r w:rsidR="00CB0287" w:rsidRPr="005406FC">
        <w:rPr>
          <w:sz w:val="22"/>
          <w:szCs w:val="22"/>
        </w:rPr>
        <w:t>S</w:t>
      </w:r>
      <w:r w:rsidRPr="005406FC">
        <w:rPr>
          <w:sz w:val="22"/>
          <w:szCs w:val="22"/>
        </w:rPr>
        <w:t xml:space="preserve">utarties kopija pridedama paraiškos  </w:t>
      </w:r>
      <w:r w:rsidRPr="005406FC">
        <w:rPr>
          <w:b/>
          <w:sz w:val="22"/>
          <w:szCs w:val="22"/>
        </w:rPr>
        <w:t>priede 2</w:t>
      </w:r>
      <w:r w:rsidRPr="005406FC">
        <w:rPr>
          <w:sz w:val="22"/>
          <w:szCs w:val="22"/>
        </w:rPr>
        <w:t>.</w:t>
      </w:r>
    </w:p>
    <w:p w:rsidR="004A3D78" w:rsidRPr="005406FC" w:rsidRDefault="003533AB" w:rsidP="00442BC3">
      <w:pPr>
        <w:pBdr>
          <w:bottom w:val="single" w:sz="12" w:space="1" w:color="auto"/>
        </w:pBdr>
        <w:spacing w:line="276" w:lineRule="auto"/>
        <w:ind w:right="565"/>
        <w:jc w:val="both"/>
        <w:rPr>
          <w:sz w:val="22"/>
          <w:szCs w:val="22"/>
        </w:rPr>
      </w:pPr>
      <w:r w:rsidRPr="005406FC">
        <w:rPr>
          <w:sz w:val="22"/>
          <w:szCs w:val="22"/>
        </w:rPr>
        <w:t>Laivų</w:t>
      </w:r>
      <w:r w:rsidR="007A4610" w:rsidRPr="005406FC">
        <w:rPr>
          <w:sz w:val="22"/>
          <w:szCs w:val="22"/>
        </w:rPr>
        <w:t xml:space="preserve"> perdirbimo veikloje dirba iki 20</w:t>
      </w:r>
      <w:r w:rsidRPr="005406FC">
        <w:rPr>
          <w:sz w:val="22"/>
          <w:szCs w:val="22"/>
        </w:rPr>
        <w:t xml:space="preserve"> darbuotojų.</w:t>
      </w:r>
    </w:p>
    <w:p w:rsidR="002F4098" w:rsidRPr="005406FC" w:rsidRDefault="002F4098" w:rsidP="00442BC3">
      <w:pPr>
        <w:pBdr>
          <w:bottom w:val="single" w:sz="12" w:space="1" w:color="auto"/>
        </w:pBdr>
        <w:spacing w:line="276" w:lineRule="auto"/>
        <w:ind w:right="565"/>
        <w:jc w:val="both"/>
        <w:rPr>
          <w:b/>
          <w:sz w:val="22"/>
          <w:szCs w:val="22"/>
        </w:rPr>
      </w:pPr>
      <w:r w:rsidRPr="005406FC">
        <w:rPr>
          <w:sz w:val="22"/>
          <w:szCs w:val="22"/>
        </w:rPr>
        <w:t xml:space="preserve">Įmonė įprastai dirba penkių dienų darbo savaitę nuo 8°° iki </w:t>
      </w:r>
      <w:r w:rsidR="00C21EA7" w:rsidRPr="005406FC">
        <w:rPr>
          <w:sz w:val="22"/>
          <w:szCs w:val="22"/>
        </w:rPr>
        <w:t>17</w:t>
      </w:r>
      <w:r w:rsidRPr="005406FC">
        <w:rPr>
          <w:sz w:val="22"/>
          <w:szCs w:val="22"/>
        </w:rPr>
        <w:t>°° val. Darbo dienos - nuo pirmadienio iki penktadienio. Įprastinis darbo dienų skaičius per metus – 260</w:t>
      </w:r>
      <w:r w:rsidR="005C6332" w:rsidRPr="005406FC">
        <w:rPr>
          <w:sz w:val="22"/>
          <w:szCs w:val="22"/>
        </w:rPr>
        <w:t>.</w:t>
      </w:r>
    </w:p>
    <w:p w:rsidR="00513EE8" w:rsidRPr="005406FC" w:rsidRDefault="00984545" w:rsidP="00442BC3">
      <w:pPr>
        <w:pBdr>
          <w:bottom w:val="single" w:sz="12" w:space="1" w:color="auto"/>
        </w:pBdr>
        <w:spacing w:line="276" w:lineRule="auto"/>
        <w:ind w:right="565"/>
        <w:jc w:val="both"/>
        <w:rPr>
          <w:sz w:val="22"/>
          <w:szCs w:val="22"/>
        </w:rPr>
      </w:pPr>
      <w:r w:rsidRPr="005406FC">
        <w:rPr>
          <w:sz w:val="22"/>
          <w:szCs w:val="22"/>
        </w:rPr>
        <w:t>Laivų perdirbimo pajėgumai</w:t>
      </w:r>
      <w:r w:rsidR="00464D3F" w:rsidRPr="005406FC">
        <w:rPr>
          <w:sz w:val="22"/>
          <w:szCs w:val="22"/>
        </w:rPr>
        <w:t xml:space="preserve"> nurodyti specialiose paraiškos dalyse: „Laivų perdirbimas“ ir „Atliekų apdorojimas (naudojimas ar šalinimas, įskaitant paruošimą naudoti ar šalinti) ir laikymas)“.</w:t>
      </w:r>
    </w:p>
    <w:p w:rsidR="002F4098" w:rsidRPr="005406FC" w:rsidRDefault="00442BC3" w:rsidP="000033EE">
      <w:pPr>
        <w:pBdr>
          <w:bottom w:val="single" w:sz="12" w:space="1" w:color="auto"/>
        </w:pBdr>
        <w:ind w:right="565"/>
        <w:jc w:val="both"/>
        <w:rPr>
          <w:b/>
          <w:sz w:val="22"/>
          <w:szCs w:val="22"/>
        </w:rPr>
      </w:pPr>
      <w:r w:rsidRPr="005406FC">
        <w:rPr>
          <w:b/>
          <w:sz w:val="22"/>
          <w:szCs w:val="22"/>
        </w:rPr>
        <w:lastRenderedPageBreak/>
        <w:t>Laivų perdirbimo proceso aprašymas</w:t>
      </w:r>
      <w:r w:rsidR="000033EE" w:rsidRPr="005406FC">
        <w:rPr>
          <w:b/>
          <w:sz w:val="22"/>
          <w:szCs w:val="22"/>
        </w:rPr>
        <w:t xml:space="preserve"> - </w:t>
      </w:r>
      <w:r w:rsidR="000033EE" w:rsidRPr="005406FC">
        <w:rPr>
          <w:i/>
          <w:sz w:val="22"/>
          <w:szCs w:val="22"/>
        </w:rPr>
        <w:t>nekeičiamas</w:t>
      </w:r>
    </w:p>
    <w:p w:rsidR="000033EE" w:rsidRPr="005406FC" w:rsidRDefault="00442BC3" w:rsidP="000033EE">
      <w:pPr>
        <w:pBdr>
          <w:bottom w:val="single" w:sz="12" w:space="1" w:color="auto"/>
        </w:pBdr>
        <w:ind w:right="565"/>
        <w:jc w:val="both"/>
        <w:rPr>
          <w:kern w:val="144"/>
          <w:sz w:val="4"/>
          <w:szCs w:val="4"/>
        </w:rPr>
      </w:pPr>
      <w:r w:rsidRPr="005406FC">
        <w:rPr>
          <w:sz w:val="22"/>
          <w:szCs w:val="22"/>
        </w:rPr>
        <w:t>UAB „APK“ laivų perdirbimo būdas, pagal tarptautinę klasifikaciją, priskiriamas „</w:t>
      </w:r>
      <w:r w:rsidRPr="005406FC">
        <w:rPr>
          <w:i/>
          <w:sz w:val="22"/>
          <w:szCs w:val="22"/>
        </w:rPr>
        <w:t>krantinės</w:t>
      </w:r>
      <w:r w:rsidRPr="005406FC">
        <w:rPr>
          <w:sz w:val="22"/>
          <w:szCs w:val="22"/>
        </w:rPr>
        <w:t xml:space="preserve">“ metodui, kuomet laivas pradedamas demontuoti jam esant uosto akvatorijoje, ties krantine Nr. 133A. </w:t>
      </w:r>
      <w:r w:rsidRPr="005406FC">
        <w:rPr>
          <w:kern w:val="144"/>
          <w:sz w:val="22"/>
          <w:szCs w:val="22"/>
        </w:rPr>
        <w:t xml:space="preserve">Pirmiausia išmontuojamas laivo inventorius ir lengvai pasiekiamos korpuso dalys. Visas laivo demontavimas vykdomas ant vandens (principu horizontalia kryptimi „nuo viršaus iki apačios“) iki tol, kol lieka laivo apatinis korpusas kiek aukščiau </w:t>
      </w:r>
      <w:r w:rsidR="00EC2F68" w:rsidRPr="005406FC">
        <w:rPr>
          <w:kern w:val="144"/>
          <w:sz w:val="22"/>
          <w:szCs w:val="22"/>
        </w:rPr>
        <w:t xml:space="preserve">(1,5 m) </w:t>
      </w:r>
      <w:r w:rsidRPr="005406FC">
        <w:rPr>
          <w:kern w:val="144"/>
          <w:sz w:val="22"/>
          <w:szCs w:val="22"/>
        </w:rPr>
        <w:t>vandens lygio</w:t>
      </w:r>
      <w:r w:rsidR="00EC2F68" w:rsidRPr="005406FC">
        <w:rPr>
          <w:kern w:val="144"/>
          <w:sz w:val="22"/>
          <w:szCs w:val="22"/>
        </w:rPr>
        <w:t>.</w:t>
      </w:r>
      <w:r w:rsidR="000033EE" w:rsidRPr="005406FC">
        <w:rPr>
          <w:kern w:val="144"/>
          <w:sz w:val="22"/>
          <w:szCs w:val="22"/>
        </w:rPr>
        <w:t xml:space="preserve"> </w:t>
      </w:r>
      <w:r w:rsidRPr="005406FC">
        <w:rPr>
          <w:sz w:val="22"/>
          <w:szCs w:val="22"/>
        </w:rPr>
        <w:t>Galutinis laivo korpuso išmontavimas vykdomas iškėlus jį ant krantinės. Išimtiniais atvejais, nesant galimybės laivą išmontuoti (pvz., atsiradus laivo paskendimo pavojui) ties krantine, laivas išmontavimui gali būti perkeliamas į AB „Vakarų laivų gamykla“ plaukiojantį doką, kur išmontavimas vyktų pagal „doko“ metodą. Tačiau įprastinis laivų perdirbimas vykdomas pagal „krantinės“ metodą.</w:t>
      </w:r>
      <w:r w:rsidR="000033EE" w:rsidRPr="005406FC">
        <w:rPr>
          <w:rFonts w:eastAsia="SimSun"/>
          <w:sz w:val="22"/>
          <w:szCs w:val="22"/>
          <w:lang w:eastAsia="zh-CN"/>
        </w:rPr>
        <w:t xml:space="preserve"> UAB „APK“ 2013-06-20 yra pasirašiusi sutartį Nr.13/06-VLR-APK-1 su UAB“Vakarų laivų remontas“ dėl vilkiko, plaukiojančio krano, naftos šiukšlių surinkėjo, plaukiojančių dokų ir locmanų paslaugų pirkimo</w:t>
      </w:r>
      <w:r w:rsidR="000033EE" w:rsidRPr="005406FC">
        <w:rPr>
          <w:kern w:val="144"/>
          <w:sz w:val="22"/>
          <w:szCs w:val="22"/>
        </w:rPr>
        <w:t xml:space="preserve">. </w:t>
      </w:r>
    </w:p>
    <w:p w:rsidR="000033EE" w:rsidRPr="005406FC" w:rsidRDefault="000033EE" w:rsidP="000033EE">
      <w:pPr>
        <w:pBdr>
          <w:bottom w:val="single" w:sz="12" w:space="1" w:color="auto"/>
        </w:pBdr>
        <w:ind w:right="565"/>
        <w:jc w:val="both"/>
        <w:rPr>
          <w:bCs/>
          <w:sz w:val="4"/>
          <w:szCs w:val="4"/>
        </w:rPr>
      </w:pPr>
    </w:p>
    <w:p w:rsidR="000033EE" w:rsidRPr="005406FC" w:rsidRDefault="00442BC3" w:rsidP="000033EE">
      <w:pPr>
        <w:pBdr>
          <w:bottom w:val="single" w:sz="12" w:space="1" w:color="auto"/>
        </w:pBdr>
        <w:ind w:right="565"/>
        <w:jc w:val="both"/>
        <w:rPr>
          <w:bCs/>
          <w:sz w:val="22"/>
          <w:szCs w:val="22"/>
        </w:rPr>
      </w:pPr>
      <w:r w:rsidRPr="005406FC">
        <w:rPr>
          <w:bCs/>
          <w:sz w:val="22"/>
          <w:szCs w:val="22"/>
        </w:rPr>
        <w:t>Pagal Tarptautinės jūrų organizacijos (</w:t>
      </w:r>
      <w:smartTag w:uri="urn:schemas-microsoft-com:office:smarttags" w:element="metricconverter">
        <w:r w:rsidRPr="005406FC">
          <w:rPr>
            <w:bCs/>
            <w:sz w:val="22"/>
            <w:szCs w:val="22"/>
          </w:rPr>
          <w:t>IMO</w:t>
        </w:r>
      </w:smartTag>
      <w:r w:rsidRPr="005406FC">
        <w:rPr>
          <w:bCs/>
          <w:sz w:val="22"/>
          <w:szCs w:val="22"/>
        </w:rPr>
        <w:t>) gaires, laivų perdirbimo procesas santykinai išskiriamas į tris apibendrintas dalis:</w:t>
      </w:r>
      <w:r w:rsidR="000033EE" w:rsidRPr="005406FC">
        <w:rPr>
          <w:bCs/>
          <w:sz w:val="22"/>
          <w:szCs w:val="22"/>
        </w:rPr>
        <w:t xml:space="preserve">  </w:t>
      </w:r>
    </w:p>
    <w:p w:rsidR="000033EE" w:rsidRPr="005406FC" w:rsidRDefault="00442BC3" w:rsidP="000033EE">
      <w:pPr>
        <w:pBdr>
          <w:bottom w:val="single" w:sz="12" w:space="1" w:color="auto"/>
        </w:pBdr>
        <w:ind w:right="565"/>
        <w:jc w:val="both"/>
        <w:rPr>
          <w:b/>
          <w:bCs/>
          <w:sz w:val="22"/>
          <w:szCs w:val="22"/>
        </w:rPr>
      </w:pPr>
      <w:r w:rsidRPr="005406FC">
        <w:rPr>
          <w:b/>
          <w:bCs/>
          <w:sz w:val="22"/>
          <w:szCs w:val="22"/>
        </w:rPr>
        <w:t>1 – laivo perdirbimo paruošiamasis etapas;</w:t>
      </w:r>
    </w:p>
    <w:p w:rsidR="000033EE" w:rsidRPr="005406FC" w:rsidRDefault="00442BC3" w:rsidP="000033EE">
      <w:pPr>
        <w:pBdr>
          <w:bottom w:val="single" w:sz="12" w:space="1" w:color="auto"/>
        </w:pBdr>
        <w:ind w:right="565"/>
        <w:jc w:val="both"/>
        <w:rPr>
          <w:b/>
          <w:bCs/>
          <w:sz w:val="22"/>
          <w:szCs w:val="22"/>
        </w:rPr>
      </w:pPr>
      <w:r w:rsidRPr="005406FC">
        <w:rPr>
          <w:b/>
          <w:bCs/>
          <w:sz w:val="22"/>
          <w:szCs w:val="22"/>
        </w:rPr>
        <w:t>2 – laivo išmontavimo (technologinis) etapas;</w:t>
      </w:r>
    </w:p>
    <w:p w:rsidR="000033EE" w:rsidRPr="005406FC" w:rsidRDefault="00442BC3" w:rsidP="000033EE">
      <w:pPr>
        <w:pBdr>
          <w:bottom w:val="single" w:sz="12" w:space="1" w:color="auto"/>
        </w:pBdr>
        <w:ind w:right="565"/>
        <w:jc w:val="both"/>
        <w:rPr>
          <w:b/>
          <w:bCs/>
          <w:sz w:val="22"/>
          <w:szCs w:val="22"/>
        </w:rPr>
      </w:pPr>
      <w:r w:rsidRPr="005406FC">
        <w:rPr>
          <w:b/>
          <w:bCs/>
          <w:sz w:val="22"/>
          <w:szCs w:val="22"/>
        </w:rPr>
        <w:t>3 – medžiagų srautų (susidarančių išmontuojant laivą) tvarkymo etapas.</w:t>
      </w:r>
    </w:p>
    <w:p w:rsidR="00442BC3" w:rsidRPr="005406FC" w:rsidRDefault="00442BC3" w:rsidP="000033EE">
      <w:pPr>
        <w:pBdr>
          <w:bottom w:val="single" w:sz="12" w:space="1" w:color="auto"/>
        </w:pBdr>
        <w:ind w:right="565"/>
        <w:jc w:val="both"/>
        <w:rPr>
          <w:b/>
          <w:bCs/>
          <w:sz w:val="10"/>
          <w:szCs w:val="10"/>
          <w:u w:val="single"/>
        </w:rPr>
      </w:pPr>
      <w:r w:rsidRPr="005406FC">
        <w:rPr>
          <w:bCs/>
          <w:sz w:val="22"/>
          <w:szCs w:val="22"/>
        </w:rPr>
        <w:t xml:space="preserve">Visi trys etapai vykdomi nuosekliu eiliškumu, t.y. – nuo pasiruošimo iki galutinio medžiagų, susidarančių išmontavus laivą, sutvarkymo. Laivų perdirbimo procesas apima ne tik laivo išmontavimą technologine prasme, bet ir dokumentinį procesą, užtikrinantį saugaus perdirbimo proceso kontrolę. </w:t>
      </w:r>
    </w:p>
    <w:p w:rsidR="00442BC3" w:rsidRPr="005406FC" w:rsidRDefault="00442BC3" w:rsidP="00442BC3">
      <w:pPr>
        <w:spacing w:line="360" w:lineRule="auto"/>
        <w:jc w:val="center"/>
        <w:rPr>
          <w:b/>
          <w:bCs/>
          <w:sz w:val="21"/>
          <w:szCs w:val="21"/>
          <w:u w:val="single"/>
        </w:rPr>
      </w:pPr>
      <w:r w:rsidRPr="005406FC">
        <w:rPr>
          <w:b/>
          <w:bCs/>
          <w:sz w:val="21"/>
          <w:szCs w:val="21"/>
          <w:u w:val="single"/>
        </w:rPr>
        <w:t>I ETAPAS. LAIVO PERDIRBIMO PARUOŠIAMASIS ETAPAS</w:t>
      </w:r>
    </w:p>
    <w:p w:rsidR="00442BC3" w:rsidRPr="005406FC" w:rsidRDefault="00442BC3" w:rsidP="00442BC3">
      <w:pPr>
        <w:jc w:val="center"/>
      </w:pPr>
      <w:r w:rsidRPr="005406FC">
        <w:rPr>
          <w:noProof/>
          <w:lang w:val="en-US" w:eastAsia="en-US"/>
        </w:rPr>
        <w:drawing>
          <wp:inline distT="0" distB="0" distL="0" distR="0">
            <wp:extent cx="4550735" cy="5181600"/>
            <wp:effectExtent l="0" t="0" r="0" b="0"/>
            <wp:docPr id="15" name="Picture 3" descr="팜蹸癅蔨õ髀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팜蹸癅蔨õ髀発"/>
                    <pic:cNvPicPr>
                      <a:picLocks noChangeAspect="1" noChangeArrowheads="1"/>
                    </pic:cNvPicPr>
                  </pic:nvPicPr>
                  <pic:blipFill>
                    <a:blip r:embed="rId14" cstate="print"/>
                    <a:srcRect/>
                    <a:stretch>
                      <a:fillRect/>
                    </a:stretch>
                  </pic:blipFill>
                  <pic:spPr bwMode="auto">
                    <a:xfrm>
                      <a:off x="0" y="0"/>
                      <a:ext cx="4602303" cy="5240316"/>
                    </a:xfrm>
                    <a:prstGeom prst="rect">
                      <a:avLst/>
                    </a:prstGeom>
                    <a:noFill/>
                    <a:ln w="9525">
                      <a:noFill/>
                      <a:miter lim="800000"/>
                      <a:headEnd/>
                      <a:tailEnd/>
                    </a:ln>
                  </pic:spPr>
                </pic:pic>
              </a:graphicData>
            </a:graphic>
          </wp:inline>
        </w:drawing>
      </w:r>
    </w:p>
    <w:p w:rsidR="00442BC3" w:rsidRPr="005406FC" w:rsidRDefault="00442BC3" w:rsidP="00E961F2">
      <w:pPr>
        <w:ind w:firstLine="360"/>
        <w:jc w:val="both"/>
        <w:rPr>
          <w:sz w:val="22"/>
          <w:szCs w:val="22"/>
        </w:rPr>
      </w:pPr>
      <w:r w:rsidRPr="005406FC">
        <w:rPr>
          <w:sz w:val="22"/>
          <w:szCs w:val="22"/>
        </w:rPr>
        <w:lastRenderedPageBreak/>
        <w:t>Pasiruošimas laivo perdirbimui pradedamas vykdyti dar prieš perdirbti numatomą laivą atplukdant į laivų perdirbimo įrenginį (kompleksą).</w:t>
      </w:r>
      <w:r w:rsidR="000033EE" w:rsidRPr="005406FC">
        <w:rPr>
          <w:sz w:val="22"/>
          <w:szCs w:val="22"/>
        </w:rPr>
        <w:t xml:space="preserve"> P</w:t>
      </w:r>
      <w:r w:rsidRPr="005406FC">
        <w:rPr>
          <w:sz w:val="22"/>
          <w:szCs w:val="22"/>
        </w:rPr>
        <w:t xml:space="preserve">rieš priimant laivą, išnagrinėjamas laivo savininko pateiktas privalomas Pavojingų medžiagų sąrašas </w:t>
      </w:r>
      <w:r w:rsidR="000033EE" w:rsidRPr="005406FC">
        <w:rPr>
          <w:sz w:val="22"/>
          <w:szCs w:val="22"/>
        </w:rPr>
        <w:t xml:space="preserve">(kai laivas patenka į Reglamento sritį) </w:t>
      </w:r>
      <w:r w:rsidRPr="005406FC">
        <w:rPr>
          <w:sz w:val="22"/>
          <w:szCs w:val="22"/>
        </w:rPr>
        <w:t>(angl. k. – inventory of hazardous materials) ir visa kita techninė dokumentacija, susijusi su laivo duomenimis bei sudaromas laivo perdirbimo planas (angl. k. – ship recycling plan). Atsižvelgiant į Tarptautinės Jūrų Organizacijos (TJO) 2012  m. priimtas laivų perdirbimo gaires, laivų perdirbimo įrenginio (komplekso) operatorius turi vykdyti penkias nuoseklias paruošiamąsias laivo perdirbimo operacijas:</w:t>
      </w:r>
    </w:p>
    <w:p w:rsidR="00CB0287" w:rsidRPr="005406FC" w:rsidRDefault="00CB0287" w:rsidP="00E961F2">
      <w:pPr>
        <w:ind w:firstLine="360"/>
        <w:jc w:val="both"/>
        <w:rPr>
          <w:sz w:val="22"/>
          <w:szCs w:val="22"/>
        </w:rPr>
      </w:pPr>
    </w:p>
    <w:p w:rsidR="00442BC3" w:rsidRPr="005406FC" w:rsidRDefault="00442BC3" w:rsidP="00442BC3">
      <w:pPr>
        <w:ind w:firstLine="36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
        <w:gridCol w:w="2043"/>
        <w:gridCol w:w="7012"/>
      </w:tblGrid>
      <w:tr w:rsidR="005406FC"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b/>
                <w:bCs/>
                <w:kern w:val="144"/>
                <w:sz w:val="20"/>
                <w:szCs w:val="20"/>
              </w:rPr>
            </w:pPr>
            <w:r w:rsidRPr="005406FC">
              <w:rPr>
                <w:b/>
                <w:bCs/>
                <w:kern w:val="144"/>
                <w:sz w:val="20"/>
                <w:szCs w:val="20"/>
              </w:rPr>
              <w:t xml:space="preserve">Nr. </w:t>
            </w:r>
          </w:p>
        </w:tc>
        <w:tc>
          <w:tcPr>
            <w:tcW w:w="2043" w:type="dxa"/>
            <w:shd w:val="clear" w:color="auto" w:fill="auto"/>
            <w:vAlign w:val="center"/>
          </w:tcPr>
          <w:p w:rsidR="00442BC3" w:rsidRPr="005406FC" w:rsidRDefault="00442BC3" w:rsidP="00D23BAC">
            <w:pPr>
              <w:spacing w:line="276" w:lineRule="auto"/>
              <w:jc w:val="center"/>
              <w:rPr>
                <w:b/>
                <w:bCs/>
                <w:kern w:val="144"/>
                <w:sz w:val="20"/>
                <w:szCs w:val="20"/>
              </w:rPr>
            </w:pPr>
            <w:r w:rsidRPr="005406FC">
              <w:rPr>
                <w:b/>
                <w:bCs/>
                <w:kern w:val="144"/>
                <w:sz w:val="20"/>
                <w:szCs w:val="20"/>
              </w:rPr>
              <w:t>Operacija</w:t>
            </w:r>
          </w:p>
        </w:tc>
        <w:tc>
          <w:tcPr>
            <w:tcW w:w="7012" w:type="dxa"/>
            <w:shd w:val="clear" w:color="auto" w:fill="auto"/>
            <w:vAlign w:val="center"/>
          </w:tcPr>
          <w:p w:rsidR="00442BC3" w:rsidRPr="005406FC" w:rsidRDefault="00442BC3" w:rsidP="00D23BAC">
            <w:pPr>
              <w:spacing w:line="276" w:lineRule="auto"/>
              <w:ind w:right="-108"/>
              <w:jc w:val="center"/>
              <w:rPr>
                <w:b/>
                <w:bCs/>
                <w:kern w:val="144"/>
                <w:sz w:val="20"/>
                <w:szCs w:val="20"/>
              </w:rPr>
            </w:pPr>
            <w:r w:rsidRPr="005406FC">
              <w:rPr>
                <w:b/>
                <w:bCs/>
                <w:kern w:val="144"/>
                <w:sz w:val="20"/>
                <w:szCs w:val="20"/>
              </w:rPr>
              <w:t>Operacijos aprašymas</w:t>
            </w:r>
          </w:p>
        </w:tc>
      </w:tr>
      <w:tr w:rsidR="005406FC"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kern w:val="144"/>
                <w:sz w:val="20"/>
                <w:szCs w:val="20"/>
              </w:rPr>
            </w:pPr>
            <w:r w:rsidRPr="005406FC">
              <w:rPr>
                <w:kern w:val="144"/>
                <w:sz w:val="20"/>
                <w:szCs w:val="20"/>
              </w:rPr>
              <w:t>1</w:t>
            </w:r>
          </w:p>
        </w:tc>
        <w:tc>
          <w:tcPr>
            <w:tcW w:w="2043"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Laivo perdirbimo plano parengimas</w:t>
            </w:r>
          </w:p>
        </w:tc>
        <w:tc>
          <w:tcPr>
            <w:tcW w:w="7012" w:type="dxa"/>
            <w:shd w:val="clear" w:color="auto" w:fill="auto"/>
            <w:vAlign w:val="center"/>
          </w:tcPr>
          <w:p w:rsidR="00442BC3" w:rsidRPr="005406FC" w:rsidRDefault="00442BC3" w:rsidP="00D23BAC">
            <w:pPr>
              <w:spacing w:line="276" w:lineRule="auto"/>
              <w:jc w:val="both"/>
              <w:rPr>
                <w:sz w:val="20"/>
                <w:szCs w:val="20"/>
              </w:rPr>
            </w:pPr>
            <w:r w:rsidRPr="005406FC">
              <w:rPr>
                <w:sz w:val="20"/>
                <w:szCs w:val="20"/>
              </w:rPr>
              <w:t xml:space="preserve">Laivo perdirbimo plane atsižvelgiama į visus su konkrečiu laivu susijusius aspektus, kurie nėra įtraukti į laivų perdirbimo komplekso planą arba kurių atžvilgiu reikės taikyti specialias procedūras. Laivo perdirbimo planas turi būti rengiamas vadovaujantis Honkongo Konvencijos nuostatomis ir atsižvelgdamas į atitinkamas TJO gaires bei su konkrečiu laivu susijusią informaciją, kurią pateikia laivo savininkas. </w:t>
            </w:r>
          </w:p>
        </w:tc>
      </w:tr>
      <w:tr w:rsidR="005406FC"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kern w:val="144"/>
                <w:sz w:val="20"/>
                <w:szCs w:val="20"/>
              </w:rPr>
            </w:pPr>
            <w:r w:rsidRPr="005406FC">
              <w:rPr>
                <w:kern w:val="144"/>
                <w:sz w:val="20"/>
                <w:szCs w:val="20"/>
              </w:rPr>
              <w:t>2</w:t>
            </w:r>
          </w:p>
        </w:tc>
        <w:tc>
          <w:tcPr>
            <w:tcW w:w="2043"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Laivo apžiūra įvertinant pavojingų sudedamųjų dalių, medžiagų ir atliekų srautus</w:t>
            </w:r>
          </w:p>
        </w:tc>
        <w:tc>
          <w:tcPr>
            <w:tcW w:w="7012"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Įvertinimas atliekamas tikrinant laivo pavojingų medžiagų inventorizacijos sąrašą ir</w:t>
            </w:r>
            <w:r w:rsidR="00E961F2" w:rsidRPr="005406FC">
              <w:rPr>
                <w:kern w:val="144"/>
                <w:sz w:val="20"/>
                <w:szCs w:val="20"/>
              </w:rPr>
              <w:t>/ar</w:t>
            </w:r>
            <w:r w:rsidRPr="005406FC">
              <w:rPr>
                <w:kern w:val="144"/>
                <w:sz w:val="20"/>
                <w:szCs w:val="20"/>
              </w:rPr>
              <w:t xml:space="preserve"> kitą dokumentaciją, nurodančią pavojingų sudedamųjų dalių, medžiagų ar atliekų susidarymą laive. Laivo apžiūros metu tikrinama, ar dokumentacijoje nurodyti duomenys atitinka faktinę padėtį. Esant duomenų neatitikimui, turi būti tikslinamas laivo perdirbimo planas.</w:t>
            </w:r>
          </w:p>
        </w:tc>
      </w:tr>
      <w:tr w:rsidR="005406FC"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kern w:val="144"/>
                <w:sz w:val="20"/>
                <w:szCs w:val="20"/>
              </w:rPr>
            </w:pPr>
            <w:r w:rsidRPr="005406FC">
              <w:rPr>
                <w:kern w:val="144"/>
                <w:sz w:val="20"/>
                <w:szCs w:val="20"/>
              </w:rPr>
              <w:t>3</w:t>
            </w:r>
          </w:p>
        </w:tc>
        <w:tc>
          <w:tcPr>
            <w:tcW w:w="2043"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Pavojingų dalių, medžiagų ir atliekų, esančių laive identifikavimas ir ženklinimas</w:t>
            </w:r>
          </w:p>
        </w:tc>
        <w:tc>
          <w:tcPr>
            <w:tcW w:w="7012"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Pavojingos laive medžiagos ir dalys (nurodytos dokumentacijoje ar nustatytos apžiūros metu) yra paženklinamos taip, kad būtų galima identifikuoti medžiagos pobūdį. Tiesiogiai laivo išmontavimo darbus atliekantys darbuotojai įspėjami apie laive esančias pavojingas medžiagas, jų vietas ir jų saugaus pašalinimo būdus.</w:t>
            </w:r>
          </w:p>
        </w:tc>
      </w:tr>
      <w:tr w:rsidR="005406FC"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kern w:val="144"/>
                <w:sz w:val="20"/>
                <w:szCs w:val="20"/>
              </w:rPr>
            </w:pPr>
            <w:r w:rsidRPr="005406FC">
              <w:rPr>
                <w:kern w:val="144"/>
                <w:sz w:val="20"/>
                <w:szCs w:val="20"/>
              </w:rPr>
              <w:t>4</w:t>
            </w:r>
          </w:p>
        </w:tc>
        <w:tc>
          <w:tcPr>
            <w:tcW w:w="2043" w:type="dxa"/>
            <w:shd w:val="clear" w:color="auto" w:fill="auto"/>
            <w:vAlign w:val="center"/>
          </w:tcPr>
          <w:p w:rsidR="00442BC3" w:rsidRPr="005406FC" w:rsidRDefault="00442BC3" w:rsidP="00D23BAC">
            <w:pPr>
              <w:rPr>
                <w:kern w:val="144"/>
                <w:sz w:val="20"/>
                <w:szCs w:val="20"/>
              </w:rPr>
            </w:pPr>
            <w:r w:rsidRPr="005406FC">
              <w:rPr>
                <w:kern w:val="144"/>
                <w:sz w:val="20"/>
                <w:szCs w:val="20"/>
              </w:rPr>
              <w:t>Laive esančių pavojingų medžiagų pašalinimo organizacinių priemonių parengimas</w:t>
            </w:r>
          </w:p>
        </w:tc>
        <w:tc>
          <w:tcPr>
            <w:tcW w:w="7012"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Sudaromas planas, nustatantis laive esančių pavojingų medžiagų pašalinimo darbų eiliškumą ir saugos priemones. Nustatomos laive likusių dujų pašalinimo priemonės. Taip pat nustatomas laivo ertmėse esančių cheminių medžiagų likučių pašalinimo priemonės. Numatomos priemonės, kurios turi būti taikomos siekiant išvengti vandens taršos.</w:t>
            </w:r>
          </w:p>
        </w:tc>
      </w:tr>
      <w:tr w:rsidR="00442BC3" w:rsidRPr="005406FC" w:rsidTr="00D23BAC">
        <w:trPr>
          <w:cantSplit/>
          <w:jc w:val="center"/>
        </w:trPr>
        <w:tc>
          <w:tcPr>
            <w:tcW w:w="528" w:type="dxa"/>
            <w:shd w:val="clear" w:color="auto" w:fill="auto"/>
            <w:vAlign w:val="center"/>
          </w:tcPr>
          <w:p w:rsidR="00442BC3" w:rsidRPr="005406FC" w:rsidRDefault="00442BC3" w:rsidP="00D23BAC">
            <w:pPr>
              <w:spacing w:line="276" w:lineRule="auto"/>
              <w:jc w:val="center"/>
              <w:rPr>
                <w:kern w:val="144"/>
                <w:sz w:val="20"/>
                <w:szCs w:val="20"/>
              </w:rPr>
            </w:pPr>
            <w:r w:rsidRPr="005406FC">
              <w:rPr>
                <w:kern w:val="144"/>
                <w:sz w:val="20"/>
                <w:szCs w:val="20"/>
              </w:rPr>
              <w:t>5</w:t>
            </w:r>
          </w:p>
        </w:tc>
        <w:tc>
          <w:tcPr>
            <w:tcW w:w="2043"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Laivo vidaus sistemų ir mechanizmų funkcionavimo sustabdymas</w:t>
            </w:r>
          </w:p>
        </w:tc>
        <w:tc>
          <w:tcPr>
            <w:tcW w:w="7012" w:type="dxa"/>
            <w:shd w:val="clear" w:color="auto" w:fill="auto"/>
            <w:vAlign w:val="center"/>
          </w:tcPr>
          <w:p w:rsidR="00442BC3" w:rsidRPr="005406FC" w:rsidRDefault="00442BC3" w:rsidP="00D23BAC">
            <w:pPr>
              <w:spacing w:line="276" w:lineRule="auto"/>
              <w:rPr>
                <w:kern w:val="144"/>
                <w:sz w:val="20"/>
                <w:szCs w:val="20"/>
              </w:rPr>
            </w:pPr>
            <w:r w:rsidRPr="005406FC">
              <w:rPr>
                <w:kern w:val="144"/>
                <w:sz w:val="20"/>
                <w:szCs w:val="20"/>
              </w:rPr>
              <w:t>Nutraukiamas darbas hidraulinių sistemų, boilerių, gaisro gesinimo sistemų, kuro ir elektros sistemų (generatorių), vandens siurblių, kuro padavimo sistemų ir kitų, mechanizmų, susijusių su laivo eksploatacija. Įprastai laivo vidaus sistemos turi išjungimo mechanizmus, kurie ir yra išjungiami. Laivas atjungiamas nuo krante esančių elektros, vandens, kuro ir kitų tiekimo sistemų.</w:t>
            </w:r>
          </w:p>
        </w:tc>
      </w:tr>
    </w:tbl>
    <w:p w:rsidR="00442BC3" w:rsidRPr="005406FC" w:rsidRDefault="00442BC3" w:rsidP="00442BC3">
      <w:pPr>
        <w:ind w:firstLine="360"/>
        <w:jc w:val="both"/>
        <w:rPr>
          <w:sz w:val="10"/>
          <w:szCs w:val="10"/>
        </w:rPr>
      </w:pPr>
    </w:p>
    <w:p w:rsidR="00442BC3" w:rsidRPr="005406FC" w:rsidRDefault="00442BC3" w:rsidP="00E961F2">
      <w:pPr>
        <w:autoSpaceDE w:val="0"/>
        <w:autoSpaceDN w:val="0"/>
        <w:adjustRightInd w:val="0"/>
        <w:ind w:firstLine="360"/>
        <w:jc w:val="both"/>
        <w:rPr>
          <w:sz w:val="22"/>
          <w:szCs w:val="22"/>
        </w:rPr>
      </w:pPr>
      <w:r w:rsidRPr="005406FC">
        <w:rPr>
          <w:sz w:val="22"/>
          <w:szCs w:val="22"/>
        </w:rPr>
        <w:t xml:space="preserve">Laivo perdirbimo plano (LPP) tikslas yra sudaryti sąlygas išmontuoti laivą aplinkai saugiu būdu. LPP sudaro </w:t>
      </w:r>
      <w:r w:rsidR="00E961F2" w:rsidRPr="005406FC">
        <w:rPr>
          <w:sz w:val="22"/>
          <w:szCs w:val="22"/>
        </w:rPr>
        <w:t>UAB“APK“</w:t>
      </w:r>
      <w:r w:rsidRPr="005406FC">
        <w:rPr>
          <w:sz w:val="22"/>
          <w:szCs w:val="22"/>
        </w:rPr>
        <w:t>, įvertinus galinčių susidaryti pavojingų medžiagų ir atliekų srautus ir susidarymo kiekius. Pradinis etapas pradedamas išnagrinėjant laivo sandarą – patalpų, triumų, kamerų, saugyklų išsidėstymą, identifikuojant vietas, kuriose gali būti pavojingos medžiagos ar dalys (tokios kaip kuro likučiai, asbestas, PCB ir kt.). Pagrindinis dokumentas, aprašantis laivo būklę ir jame esančias medžiagas bei atliekas, yra laivo savininko pateikiamas Pavojingų medžiagų sąrašas, kurį laivo savininkas/naudotojas/pardavėjas privalo turėti ir tikslinti reikalui esant visą laivo eksploatacijos laiką. Įsitikinus, kad iš perdirbimui skirto laivo yra i</w:t>
      </w:r>
      <w:r w:rsidRPr="005406FC">
        <w:rPr>
          <w:rFonts w:ascii="EUAlbertina+01" w:hAnsi="EUAlbertina+01" w:cs="EUAlbertina+01"/>
          <w:sz w:val="22"/>
          <w:szCs w:val="22"/>
        </w:rPr>
        <w:t>š</w:t>
      </w:r>
      <w:r w:rsidRPr="005406FC">
        <w:rPr>
          <w:sz w:val="22"/>
          <w:szCs w:val="22"/>
        </w:rPr>
        <w:t>krauti visi kroviniai ir pa</w:t>
      </w:r>
      <w:r w:rsidRPr="005406FC">
        <w:rPr>
          <w:rFonts w:ascii="EUAlbertina+01" w:hAnsi="EUAlbertina+01" w:cs="EUAlbertina+01"/>
          <w:sz w:val="22"/>
          <w:szCs w:val="22"/>
        </w:rPr>
        <w:t>š</w:t>
      </w:r>
      <w:r w:rsidRPr="005406FC">
        <w:rPr>
          <w:sz w:val="22"/>
          <w:szCs w:val="22"/>
        </w:rPr>
        <w:t>alintos eksploatuojant laivus susidaran</w:t>
      </w:r>
      <w:r w:rsidRPr="005406FC">
        <w:rPr>
          <w:rFonts w:ascii="EUAlbertina+01" w:hAnsi="EUAlbertina+01" w:cs="EUAlbertina+01"/>
          <w:sz w:val="22"/>
          <w:szCs w:val="22"/>
        </w:rPr>
        <w:t>č</w:t>
      </w:r>
      <w:r w:rsidRPr="005406FC">
        <w:rPr>
          <w:sz w:val="22"/>
          <w:szCs w:val="22"/>
        </w:rPr>
        <w:t>ios kitos med</w:t>
      </w:r>
      <w:r w:rsidRPr="005406FC">
        <w:rPr>
          <w:rFonts w:ascii="EUAlbertina+01" w:hAnsi="EUAlbertina+01" w:cs="EUAlbertina+01"/>
          <w:sz w:val="22"/>
          <w:szCs w:val="22"/>
        </w:rPr>
        <w:t>ž</w:t>
      </w:r>
      <w:r w:rsidRPr="005406FC">
        <w:rPr>
          <w:sz w:val="22"/>
          <w:szCs w:val="22"/>
        </w:rPr>
        <w:t>iagos, kurios gali b</w:t>
      </w:r>
      <w:r w:rsidRPr="005406FC">
        <w:rPr>
          <w:rFonts w:ascii="EUAlbertina+01" w:hAnsi="EUAlbertina+01" w:cs="EUAlbertina+01"/>
          <w:sz w:val="22"/>
          <w:szCs w:val="22"/>
        </w:rPr>
        <w:t>ū</w:t>
      </w:r>
      <w:r w:rsidRPr="005406FC">
        <w:rPr>
          <w:sz w:val="22"/>
          <w:szCs w:val="22"/>
        </w:rPr>
        <w:t>ti klasifikuojamos kaip pavojingos med</w:t>
      </w:r>
      <w:r w:rsidRPr="005406FC">
        <w:rPr>
          <w:rFonts w:ascii="EUAlbertina+01" w:hAnsi="EUAlbertina+01" w:cs="EUAlbertina+01"/>
          <w:sz w:val="22"/>
          <w:szCs w:val="22"/>
        </w:rPr>
        <w:t>ž</w:t>
      </w:r>
      <w:r w:rsidRPr="005406FC">
        <w:rPr>
          <w:sz w:val="22"/>
          <w:szCs w:val="22"/>
        </w:rPr>
        <w:t xml:space="preserve">iagos arba atliekos, įvertinamos pavojingos medžiagos, esančios laivo konstrukcijose ir įrangoje. Įvertinimas apsunkinamas tuo, kad vizualiai identifikuoti pavojingų medžiagų buvimą (pvz., izoliacinių medžiagų, turinčio asbesto, laivo pertvarose) laivo konstrukcijose ar įrangoje neįmanoma nepradėjus faktiškai laivo išmontavimo darbų. </w:t>
      </w:r>
    </w:p>
    <w:p w:rsidR="00CB0287" w:rsidRPr="005406FC" w:rsidRDefault="00CB0287" w:rsidP="00E961F2">
      <w:pPr>
        <w:ind w:firstLine="360"/>
        <w:jc w:val="both"/>
        <w:rPr>
          <w:sz w:val="22"/>
          <w:szCs w:val="22"/>
        </w:rPr>
      </w:pPr>
    </w:p>
    <w:p w:rsidR="00CB0287" w:rsidRPr="005406FC" w:rsidRDefault="00CB0287" w:rsidP="00E961F2">
      <w:pPr>
        <w:ind w:firstLine="360"/>
        <w:jc w:val="both"/>
        <w:rPr>
          <w:sz w:val="22"/>
          <w:szCs w:val="22"/>
        </w:rPr>
      </w:pPr>
    </w:p>
    <w:p w:rsidR="00CB0287" w:rsidRPr="005406FC" w:rsidRDefault="00CB0287" w:rsidP="00E961F2">
      <w:pPr>
        <w:ind w:firstLine="360"/>
        <w:jc w:val="both"/>
        <w:rPr>
          <w:sz w:val="22"/>
          <w:szCs w:val="22"/>
        </w:rPr>
      </w:pPr>
    </w:p>
    <w:p w:rsidR="00CB0287" w:rsidRPr="005406FC" w:rsidRDefault="00CB0287" w:rsidP="00E961F2">
      <w:pPr>
        <w:ind w:firstLine="360"/>
        <w:jc w:val="both"/>
        <w:rPr>
          <w:sz w:val="22"/>
          <w:szCs w:val="22"/>
        </w:rPr>
      </w:pPr>
    </w:p>
    <w:p w:rsidR="00442BC3" w:rsidRPr="005406FC" w:rsidRDefault="00442BC3" w:rsidP="00E961F2">
      <w:pPr>
        <w:ind w:firstLine="360"/>
        <w:jc w:val="both"/>
        <w:rPr>
          <w:sz w:val="22"/>
          <w:szCs w:val="22"/>
        </w:rPr>
      </w:pPr>
      <w:r w:rsidRPr="005406FC">
        <w:rPr>
          <w:sz w:val="22"/>
          <w:szCs w:val="22"/>
        </w:rPr>
        <w:lastRenderedPageBreak/>
        <w:t xml:space="preserve">Laivą atplukdžius ties krantine - į pirminio išmontavimo zoną, atliekama laivo apžiūra natūroje ir nustatomas faktinės laivo būklės atitikimas laivo dokumentacijoje nurodytiems duomenims. Tuo atveju, jei laivo faktinė būklė neatitinka duomenų, nurodytų laivo dokumentuose, laivo perdirbimo planas tikslinamas atsižvelgiant į faktinę laivo būklę. Be esamų pavojingų medžiagų ir atliekų srautų, įvertinami ir tie atliekų srautai, kurie susidarys laivo išmontavimo metu – tepaluoti vandenys, korpuso valymo šlakas, vandeniniai plovimo skysčiai, metalų dulkės ir dalelės. </w:t>
      </w:r>
    </w:p>
    <w:p w:rsidR="00442BC3" w:rsidRPr="005406FC" w:rsidRDefault="00442BC3" w:rsidP="00E961F2">
      <w:pPr>
        <w:ind w:firstLine="360"/>
        <w:jc w:val="both"/>
        <w:rPr>
          <w:sz w:val="22"/>
          <w:szCs w:val="22"/>
        </w:rPr>
      </w:pPr>
      <w:r w:rsidRPr="005406FC">
        <w:rPr>
          <w:sz w:val="22"/>
          <w:szCs w:val="22"/>
        </w:rPr>
        <w:t>Paruošiamajame laivo perdirbimo etape parengiamos darbuotojų saugos ir aplinkos pasaugos priemonės – asmeninės darbo apsaugos priemonės, pavojingų medžiagų (atliekų) surinkimui ir laikymui skirtos talpyklos ir kt. Tuo pačiu vykdomi paruošiamieji darbai ir krantinėje, ties kuria švartuojamas perdirbimui skirtas laivas. Krantinė atlaisvinama nuo laikomų medžiagų, susidariusių perdirbant ankstesnį laivą, ir paruošiamos būtinos darbo priemonės (pjovimo įranga) ir technika (kranai, traktoriai, krovininis transportas ir kt). Darbuotojai, tiesiogiai vykdantys laivo išmontavimo darbus, supažindinami su laivo perdirbimo planu ir instruktuojami pagal atitinkamą darbų pobūdį.</w:t>
      </w:r>
    </w:p>
    <w:p w:rsidR="00442BC3" w:rsidRPr="005406FC" w:rsidRDefault="00442BC3" w:rsidP="00E961F2">
      <w:pPr>
        <w:ind w:firstLine="360"/>
        <w:jc w:val="both"/>
        <w:rPr>
          <w:sz w:val="22"/>
          <w:szCs w:val="22"/>
        </w:rPr>
      </w:pPr>
      <w:r w:rsidRPr="005406FC">
        <w:rPr>
          <w:sz w:val="22"/>
          <w:szCs w:val="22"/>
        </w:rPr>
        <w:t xml:space="preserve">Laivo išmontavimo paruošiamasis etapas baigiamas parengus laivą išmontavimui ir sustabdžius laivo technologines sistemas. </w:t>
      </w:r>
    </w:p>
    <w:p w:rsidR="00442BC3" w:rsidRPr="005406FC" w:rsidRDefault="00442BC3" w:rsidP="00442BC3">
      <w:pPr>
        <w:pStyle w:val="bodytext0"/>
        <w:spacing w:before="0" w:beforeAutospacing="0" w:after="0" w:afterAutospacing="0"/>
        <w:ind w:firstLine="357"/>
        <w:jc w:val="both"/>
      </w:pPr>
    </w:p>
    <w:p w:rsidR="00442BC3" w:rsidRPr="005406FC" w:rsidRDefault="00442BC3" w:rsidP="00442BC3">
      <w:pPr>
        <w:spacing w:line="360" w:lineRule="auto"/>
        <w:ind w:firstLine="360"/>
        <w:jc w:val="center"/>
        <w:rPr>
          <w:b/>
          <w:bCs/>
          <w:sz w:val="21"/>
          <w:szCs w:val="21"/>
          <w:u w:val="single"/>
        </w:rPr>
      </w:pPr>
      <w:r w:rsidRPr="005406FC">
        <w:rPr>
          <w:b/>
          <w:bCs/>
          <w:sz w:val="21"/>
          <w:szCs w:val="21"/>
          <w:u w:val="single"/>
        </w:rPr>
        <w:t>II ETAPAS. LAIVO IŠMONTAVIMO (TECHNOLOGINIS) ETAPAS</w:t>
      </w:r>
    </w:p>
    <w:p w:rsidR="00442BC3" w:rsidRPr="005406FC" w:rsidRDefault="00442BC3" w:rsidP="00442BC3">
      <w:pPr>
        <w:spacing w:line="276" w:lineRule="auto"/>
        <w:ind w:firstLine="360"/>
        <w:jc w:val="both"/>
        <w:rPr>
          <w:sz w:val="10"/>
          <w:szCs w:val="10"/>
        </w:rPr>
      </w:pPr>
    </w:p>
    <w:p w:rsidR="00442BC3" w:rsidRPr="005406FC" w:rsidRDefault="00442BC3" w:rsidP="00E961F2">
      <w:pPr>
        <w:ind w:firstLine="360"/>
        <w:jc w:val="both"/>
        <w:rPr>
          <w:sz w:val="22"/>
          <w:szCs w:val="22"/>
        </w:rPr>
      </w:pPr>
      <w:r w:rsidRPr="005406FC">
        <w:rPr>
          <w:sz w:val="22"/>
          <w:szCs w:val="22"/>
        </w:rPr>
        <w:t>Atsižvelgiant į Tarptautinės Jūrų Organizacijos (TJO) priimtas laivų perdirbimo gaires, laivų perdirbimo įrenginio (komplekso) operatorius turi vykdyti septynias nuoseklias laivo išmontavimo operacijas:</w:t>
      </w:r>
    </w:p>
    <w:p w:rsidR="00442BC3" w:rsidRPr="005406FC" w:rsidRDefault="00442BC3" w:rsidP="00442BC3">
      <w:pPr>
        <w:spacing w:line="276" w:lineRule="auto"/>
        <w:ind w:firstLine="360"/>
        <w:jc w:val="both"/>
        <w:rPr>
          <w:b/>
          <w:bCs/>
          <w:sz w:val="10"/>
          <w:szCs w:val="10"/>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2791"/>
        <w:gridCol w:w="6452"/>
      </w:tblGrid>
      <w:tr w:rsidR="005406FC" w:rsidRPr="005406FC" w:rsidTr="00E961F2">
        <w:trPr>
          <w:cantSplit/>
          <w:jc w:val="center"/>
        </w:trPr>
        <w:tc>
          <w:tcPr>
            <w:tcW w:w="241" w:type="pct"/>
            <w:shd w:val="clear" w:color="auto" w:fill="auto"/>
            <w:vAlign w:val="center"/>
          </w:tcPr>
          <w:p w:rsidR="00442BC3" w:rsidRPr="005406FC" w:rsidRDefault="00442BC3" w:rsidP="00E961F2">
            <w:pPr>
              <w:ind w:left="-182"/>
              <w:jc w:val="center"/>
              <w:rPr>
                <w:b/>
                <w:bCs/>
                <w:kern w:val="144"/>
                <w:sz w:val="20"/>
                <w:szCs w:val="20"/>
              </w:rPr>
            </w:pPr>
            <w:r w:rsidRPr="005406FC">
              <w:rPr>
                <w:b/>
                <w:bCs/>
                <w:kern w:val="144"/>
                <w:sz w:val="20"/>
                <w:szCs w:val="20"/>
              </w:rPr>
              <w:t>Nr.</w:t>
            </w:r>
          </w:p>
        </w:tc>
        <w:tc>
          <w:tcPr>
            <w:tcW w:w="1437" w:type="pct"/>
            <w:shd w:val="clear" w:color="auto" w:fill="auto"/>
            <w:vAlign w:val="center"/>
          </w:tcPr>
          <w:p w:rsidR="00442BC3" w:rsidRPr="005406FC" w:rsidRDefault="00442BC3" w:rsidP="00E961F2">
            <w:pPr>
              <w:jc w:val="center"/>
              <w:rPr>
                <w:b/>
                <w:bCs/>
                <w:kern w:val="144"/>
                <w:sz w:val="20"/>
                <w:szCs w:val="20"/>
              </w:rPr>
            </w:pPr>
            <w:r w:rsidRPr="005406FC">
              <w:rPr>
                <w:b/>
                <w:bCs/>
                <w:kern w:val="144"/>
                <w:sz w:val="20"/>
                <w:szCs w:val="20"/>
              </w:rPr>
              <w:t>Operacija</w:t>
            </w:r>
          </w:p>
        </w:tc>
        <w:tc>
          <w:tcPr>
            <w:tcW w:w="3323" w:type="pct"/>
            <w:shd w:val="clear" w:color="auto" w:fill="auto"/>
            <w:vAlign w:val="center"/>
          </w:tcPr>
          <w:p w:rsidR="00442BC3" w:rsidRPr="005406FC" w:rsidRDefault="00442BC3" w:rsidP="00E961F2">
            <w:pPr>
              <w:ind w:right="-108"/>
              <w:jc w:val="center"/>
              <w:rPr>
                <w:b/>
                <w:bCs/>
                <w:kern w:val="144"/>
                <w:sz w:val="20"/>
                <w:szCs w:val="20"/>
              </w:rPr>
            </w:pPr>
            <w:r w:rsidRPr="005406FC">
              <w:rPr>
                <w:b/>
                <w:bCs/>
                <w:kern w:val="144"/>
                <w:sz w:val="20"/>
                <w:szCs w:val="20"/>
              </w:rPr>
              <w:t>Operacijos aprašymas</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1</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Darbo įrangos, darbo saugos ir aplinkos apsaugos priemonių paruošimas</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 xml:space="preserve">Nustatomas laivo išmontavimui būtinų darbo priemonių išdėstymas. Paruošiamos priemonės galimam aplinkos teršimui neutralizuoti – sorbentai, boninės užtvaros, siurbliai ir kt. Taip pat paruošiamos priešgaisrinės saugos priemonės. </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2</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Darbuotojų paskirstymas pagal kompetenciją</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Paskirstymas pagal laivo perdirbimo plane numatytą darbų eiliškumą. Paskiriami tinkamos kvalifikacijos darbuotojai techniniams darbams atlikti bei kompetentingas asmuo laivo apžiūrai.</w:t>
            </w:r>
          </w:p>
        </w:tc>
      </w:tr>
      <w:tr w:rsidR="005406FC" w:rsidRPr="005406FC" w:rsidTr="00E961F2">
        <w:trPr>
          <w:cantSplit/>
          <w:trHeight w:val="785"/>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3</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Lengvai pasiekiamo išorinio ir vidaus laivo inventoriaus, dalių ir apdailos pašalinimas</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Lengvai pasiekiamų daiktų ir dalių demontavimas, atliekamas rankiniu ar mechanizuotu (kranais) būdu. Nuimami inkarai, gelbėjimusi valtys, lynai, baldai ir kt.</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4</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Pavojingų medžiagų ir atliekų iš laivo pašalinimas</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Kietų, skystų ir dujinės frakcijos medžiagų ir atliekų surinkimas iš laivo sistemų, talpyklų ir ertmių (</w:t>
            </w:r>
            <w:r w:rsidR="002B2E7A" w:rsidRPr="005406FC">
              <w:rPr>
                <w:kern w:val="144"/>
                <w:sz w:val="20"/>
                <w:szCs w:val="20"/>
              </w:rPr>
              <w:t>ljali</w:t>
            </w:r>
            <w:r w:rsidRPr="005406FC">
              <w:rPr>
                <w:kern w:val="144"/>
                <w:sz w:val="20"/>
                <w:szCs w:val="20"/>
              </w:rPr>
              <w:t xml:space="preserve">niai vandenys; kuro; šaldymo agentų ir priešgaisrinių sistemų agentų (halonų) likučiai ir kt. </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5</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 xml:space="preserve">Laivo mechanizmų ir eksploatacinių sistemų išmontavimas </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 xml:space="preserve">Nuardomas antstatas ir viršutinis laivo denis, užtikrinant priėjimą prie laivo vidaus sistemų. Stambūs mechanizmai ir įranga iš laivo kranais perkeliami ant krantinės. </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6</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Laivo korpuso išmontavimas</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Pagrindinis ir ilgiausiai trunkantis laivo išmontavimo technologinio proceso etapas, kurio metu korpusas demontuojamas nuo viršaus iki apačios. Demontuojama tol, kol virš vandens lieka laivo apatinės dalies korpusas be antstato ir viršutinių denių.</w:t>
            </w:r>
          </w:p>
        </w:tc>
      </w:tr>
      <w:tr w:rsidR="005406FC" w:rsidRPr="005406FC" w:rsidTr="00E961F2">
        <w:trPr>
          <w:cantSplit/>
          <w:jc w:val="center"/>
        </w:trPr>
        <w:tc>
          <w:tcPr>
            <w:tcW w:w="241" w:type="pct"/>
            <w:shd w:val="clear" w:color="auto" w:fill="auto"/>
            <w:vAlign w:val="center"/>
          </w:tcPr>
          <w:p w:rsidR="00442BC3" w:rsidRPr="005406FC" w:rsidRDefault="00442BC3" w:rsidP="00E961F2">
            <w:pPr>
              <w:jc w:val="center"/>
              <w:rPr>
                <w:kern w:val="144"/>
                <w:sz w:val="20"/>
                <w:szCs w:val="20"/>
              </w:rPr>
            </w:pPr>
            <w:r w:rsidRPr="005406FC">
              <w:rPr>
                <w:kern w:val="144"/>
                <w:sz w:val="20"/>
                <w:szCs w:val="20"/>
              </w:rPr>
              <w:t>7</w:t>
            </w:r>
          </w:p>
        </w:tc>
        <w:tc>
          <w:tcPr>
            <w:tcW w:w="1437" w:type="pct"/>
            <w:shd w:val="clear" w:color="auto" w:fill="auto"/>
            <w:vAlign w:val="center"/>
          </w:tcPr>
          <w:p w:rsidR="00442BC3" w:rsidRPr="005406FC" w:rsidRDefault="00442BC3" w:rsidP="00E961F2">
            <w:pPr>
              <w:rPr>
                <w:kern w:val="144"/>
                <w:sz w:val="20"/>
                <w:szCs w:val="20"/>
              </w:rPr>
            </w:pPr>
            <w:r w:rsidRPr="005406FC">
              <w:rPr>
                <w:kern w:val="144"/>
                <w:sz w:val="20"/>
                <w:szCs w:val="20"/>
              </w:rPr>
              <w:t>Likutinio laivo apatinės dalies korpuso išmontavimas</w:t>
            </w:r>
          </w:p>
        </w:tc>
        <w:tc>
          <w:tcPr>
            <w:tcW w:w="3323" w:type="pct"/>
            <w:shd w:val="clear" w:color="auto" w:fill="auto"/>
            <w:vAlign w:val="center"/>
          </w:tcPr>
          <w:p w:rsidR="00442BC3" w:rsidRPr="005406FC" w:rsidRDefault="00442BC3" w:rsidP="00E961F2">
            <w:pPr>
              <w:rPr>
                <w:kern w:val="144"/>
                <w:sz w:val="20"/>
                <w:szCs w:val="20"/>
              </w:rPr>
            </w:pPr>
            <w:r w:rsidRPr="005406FC">
              <w:rPr>
                <w:kern w:val="144"/>
                <w:sz w:val="20"/>
                <w:szCs w:val="20"/>
              </w:rPr>
              <w:t>Laivo apatinės dalies korpusas kranais ištraukiamas iš vandens ir perkeliamas ant krantinės, kurioje galutinai išardomas.</w:t>
            </w:r>
          </w:p>
        </w:tc>
      </w:tr>
    </w:tbl>
    <w:p w:rsidR="00442BC3" w:rsidRPr="005406FC" w:rsidRDefault="00442BC3" w:rsidP="00442BC3">
      <w:pPr>
        <w:spacing w:line="360" w:lineRule="auto"/>
        <w:ind w:firstLine="360"/>
        <w:jc w:val="center"/>
        <w:rPr>
          <w:b/>
          <w:bCs/>
          <w:sz w:val="21"/>
          <w:szCs w:val="21"/>
          <w:u w:val="single"/>
        </w:rPr>
        <w:sectPr w:rsidR="00442BC3" w:rsidRPr="005406FC" w:rsidSect="00D23BAC">
          <w:pgSz w:w="11906" w:h="16838"/>
          <w:pgMar w:top="1134" w:right="993" w:bottom="1701" w:left="1418" w:header="567" w:footer="567" w:gutter="0"/>
          <w:pgNumType w:start="1"/>
          <w:cols w:space="1296"/>
          <w:titlePg/>
          <w:docGrid w:linePitch="360"/>
        </w:sectPr>
      </w:pPr>
    </w:p>
    <w:p w:rsidR="00442BC3" w:rsidRPr="005406FC" w:rsidRDefault="00442BC3" w:rsidP="00442BC3">
      <w:pPr>
        <w:spacing w:line="360" w:lineRule="auto"/>
        <w:jc w:val="center"/>
        <w:rPr>
          <w:b/>
          <w:bCs/>
          <w:u w:val="single"/>
        </w:rPr>
        <w:sectPr w:rsidR="00442BC3" w:rsidRPr="005406FC" w:rsidSect="00D23BAC">
          <w:pgSz w:w="16838" w:h="11906" w:orient="landscape"/>
          <w:pgMar w:top="1418" w:right="1134" w:bottom="993" w:left="1701" w:header="567" w:footer="567" w:gutter="0"/>
          <w:pgNumType w:start="1"/>
          <w:cols w:space="1296"/>
          <w:titlePg/>
          <w:docGrid w:linePitch="360"/>
        </w:sectPr>
      </w:pPr>
      <w:r w:rsidRPr="005406FC">
        <w:rPr>
          <w:b/>
          <w:bCs/>
          <w:noProof/>
          <w:u w:val="single"/>
          <w:lang w:val="en-US" w:eastAsia="en-US"/>
        </w:rPr>
        <w:lastRenderedPageBreak/>
        <w:drawing>
          <wp:inline distT="0" distB="0" distL="0" distR="0">
            <wp:extent cx="7871641" cy="5676900"/>
            <wp:effectExtent l="19050" t="0" r="0" b="0"/>
            <wp:docPr id="14" name="Picture 4" descr="팜蹸癅蔨õ髀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팜蹸癅蔨õ髀発"/>
                    <pic:cNvPicPr>
                      <a:picLocks noChangeAspect="1" noChangeArrowheads="1"/>
                    </pic:cNvPicPr>
                  </pic:nvPicPr>
                  <pic:blipFill>
                    <a:blip r:embed="rId15" cstate="print"/>
                    <a:srcRect/>
                    <a:stretch>
                      <a:fillRect/>
                    </a:stretch>
                  </pic:blipFill>
                  <pic:spPr bwMode="auto">
                    <a:xfrm>
                      <a:off x="0" y="0"/>
                      <a:ext cx="7871218" cy="5676595"/>
                    </a:xfrm>
                    <a:prstGeom prst="rect">
                      <a:avLst/>
                    </a:prstGeom>
                    <a:noFill/>
                    <a:ln w="9525">
                      <a:noFill/>
                      <a:miter lim="800000"/>
                      <a:headEnd/>
                      <a:tailEnd/>
                    </a:ln>
                  </pic:spPr>
                </pic:pic>
              </a:graphicData>
            </a:graphic>
          </wp:inline>
        </w:drawing>
      </w:r>
    </w:p>
    <w:p w:rsidR="00442BC3" w:rsidRPr="005406FC" w:rsidRDefault="00442BC3" w:rsidP="00EC323B">
      <w:pPr>
        <w:spacing w:line="276" w:lineRule="auto"/>
        <w:ind w:left="1276" w:firstLine="360"/>
        <w:jc w:val="both"/>
        <w:rPr>
          <w:sz w:val="22"/>
          <w:szCs w:val="22"/>
        </w:rPr>
      </w:pPr>
      <w:r w:rsidRPr="005406FC">
        <w:rPr>
          <w:sz w:val="22"/>
          <w:szCs w:val="22"/>
        </w:rPr>
        <w:lastRenderedPageBreak/>
        <w:t>Laivo išmontavimo etapas pradedamas aikštelėje, ties krantine, pasiruošiant reikiamas darbo priemones ir medžiagas (pjaustymo įrangą, dujų balionus, kitas pagalbines medžiagas). Saugos priemonės, pagal paskirtį numatomos dviejų rūšių: 1 – uosto akvatorijai apsaugoti nuo potencialios taršos ir 2 – kranto teritorijai apsaugoti nuo potencialios taršos. Uosto akvatorijos galimai taršai išvengti numatomos boninės užtvaros išsiliejusių naftos produktų lokalizavimui. Kranto teritorijoje numatomi naudoti sorbentai, skirti atsitiktinių prapylimų pavojingų skysčių surinkimui.</w:t>
      </w:r>
    </w:p>
    <w:p w:rsidR="00442BC3" w:rsidRPr="005406FC" w:rsidRDefault="00442BC3" w:rsidP="00EC323B">
      <w:pPr>
        <w:spacing w:line="276" w:lineRule="auto"/>
        <w:ind w:left="1276" w:firstLine="426"/>
        <w:jc w:val="both"/>
        <w:rPr>
          <w:sz w:val="22"/>
          <w:szCs w:val="22"/>
        </w:rPr>
      </w:pPr>
      <w:r w:rsidRPr="005406FC">
        <w:rPr>
          <w:sz w:val="22"/>
          <w:szCs w:val="22"/>
        </w:rPr>
        <w:t xml:space="preserve">Laive nustatytose darbo zonose prieš išmontavimo darbų pradžią įrengiamas dirbtinis apšvietimas, atitinkantis darbuotojų saugos ir sveikatos reikalavimus. Laivo pavojingose zonose (ties atviromis ertmėmis, triumais ir pan.), kuriose dėl darbo pobūdžio gali kilti pavojus nukristi darbuotojui ar daiktui, įrengiami apsauginiai tinklai ir lyno turėklai. </w:t>
      </w:r>
    </w:p>
    <w:p w:rsidR="00442BC3" w:rsidRPr="005406FC" w:rsidRDefault="00442BC3" w:rsidP="00EC323B">
      <w:pPr>
        <w:spacing w:line="276" w:lineRule="auto"/>
        <w:ind w:left="1276" w:firstLine="360"/>
        <w:jc w:val="both"/>
        <w:rPr>
          <w:sz w:val="22"/>
          <w:szCs w:val="22"/>
        </w:rPr>
      </w:pPr>
      <w:r w:rsidRPr="005406FC">
        <w:rPr>
          <w:sz w:val="22"/>
          <w:szCs w:val="22"/>
        </w:rPr>
        <w:t xml:space="preserve">Identifikuojamos ir pažymimos laive </w:t>
      </w:r>
      <w:r w:rsidRPr="005406FC">
        <w:rPr>
          <w:i/>
          <w:iCs/>
          <w:sz w:val="22"/>
          <w:szCs w:val="22"/>
        </w:rPr>
        <w:t>patekti saugios erdvės</w:t>
      </w:r>
      <w:r w:rsidRPr="005406FC">
        <w:rPr>
          <w:sz w:val="22"/>
          <w:szCs w:val="22"/>
        </w:rPr>
        <w:t xml:space="preserve"> ir </w:t>
      </w:r>
      <w:r w:rsidRPr="005406FC">
        <w:rPr>
          <w:i/>
          <w:iCs/>
          <w:sz w:val="22"/>
          <w:szCs w:val="22"/>
        </w:rPr>
        <w:t>karštojo apdirbimo darbams saugios erdvės</w:t>
      </w:r>
      <w:r w:rsidRPr="005406FC">
        <w:rPr>
          <w:sz w:val="22"/>
          <w:szCs w:val="22"/>
        </w:rPr>
        <w:t xml:space="preserve">, kurių patikrai ir tolesnei kontrolei paskiriamas </w:t>
      </w:r>
      <w:r w:rsidRPr="005406FC">
        <w:rPr>
          <w:i/>
          <w:iCs/>
          <w:sz w:val="22"/>
          <w:szCs w:val="22"/>
        </w:rPr>
        <w:t>kompetentingas asmuo</w:t>
      </w:r>
      <w:r w:rsidRPr="005406FC">
        <w:rPr>
          <w:sz w:val="22"/>
          <w:szCs w:val="22"/>
        </w:rPr>
        <w:t>, turintis reikiamą kompetenciją, patirtį ir įgūdžius. Kompetentingas asmuo užtikrina laivo patalpų ir ertmių, tinkamų ar netinkamų darbui, tinkamą žymėjimą. Taip pat priima sprendimus apie laivo uždarų ertmių ir patalpų darbo aplinkos tolesnės stebėsenos  reikalingumą, atsižvelgiant į darbo rizikos veiksnius.</w:t>
      </w:r>
    </w:p>
    <w:p w:rsidR="00442BC3" w:rsidRPr="005406FC" w:rsidRDefault="00442BC3" w:rsidP="00EC323B">
      <w:pPr>
        <w:spacing w:line="276" w:lineRule="auto"/>
        <w:ind w:left="1276" w:firstLine="360"/>
        <w:jc w:val="both"/>
        <w:rPr>
          <w:sz w:val="22"/>
          <w:szCs w:val="22"/>
        </w:rPr>
      </w:pPr>
      <w:r w:rsidRPr="005406FC">
        <w:rPr>
          <w:sz w:val="22"/>
          <w:szCs w:val="22"/>
        </w:rPr>
        <w:t>Darbuotojų paskirstymas darbui priklauso laivo ypatumų, lemiančių darbo imlumą ir pobūdį. Paprastai išmontuojami laivai yra tipinės konstrukcijos ir gabaritų, todėl ardymo metu vykdomos standartinės darbo procedūros, kurios nustatomos laivo perdirbimo plane. Darbuotojai paskirstomi operacijoms, atsižvelgiant į laivo išmontavimo plane numatytą darbų eiliškumui.</w:t>
      </w:r>
    </w:p>
    <w:p w:rsidR="00442BC3" w:rsidRPr="005406FC" w:rsidRDefault="00442BC3" w:rsidP="00EC323B">
      <w:pPr>
        <w:spacing w:line="276" w:lineRule="auto"/>
        <w:ind w:left="1276" w:firstLine="426"/>
        <w:jc w:val="both"/>
        <w:rPr>
          <w:sz w:val="22"/>
          <w:szCs w:val="22"/>
        </w:rPr>
      </w:pPr>
      <w:r w:rsidRPr="005406FC">
        <w:rPr>
          <w:sz w:val="22"/>
          <w:szCs w:val="22"/>
        </w:rPr>
        <w:t>Prieš pradedant darbus ir darbus naudojant atvirą ugnį laivo uždarose ertmėse, pašalinamos degiosios ir lengvai užsiliepsnojančios medžiagos (tepaluotos pašluostės, popieriaus ir tekstilės atliekos). Pirmiausia pašalinamos skystos frakcijos medžiagos (kuro, tepalų likučiai ir kt) iš laivo talpyklų ir eksploatacinių sistemų.</w:t>
      </w:r>
      <w:r w:rsidR="00EC323B" w:rsidRPr="005406FC">
        <w:rPr>
          <w:rFonts w:eastAsia="SimSun"/>
          <w:sz w:val="22"/>
          <w:szCs w:val="22"/>
          <w:lang w:eastAsia="zh-CN"/>
        </w:rPr>
        <w:t xml:space="preserve"> Šaldymo sistemų ir priešgaisrinių sistemų agentai dažniausiai būna uždarose kamerose (balionuose), todėl jų išsiurbimui turi būti naudojama speciali įranga (siurbliai), o pačius darbus turi teisę vykdyti licencijuoti subjektai. Nustačius, kad išmontuojamame laive yra halonų ar kitų ozono sluoksnį ardančių medžiagų, įmonė privalo užsakyti šias medžiagas tvarkančių subjektų utilizavimo paslaugas. Šias atliekas galintys utilizuoti subjektas yra numatomas laivo išmontavimo pasiruošimo stadijoje sudarant laivo išmontavimo planą. </w:t>
      </w:r>
      <w:r w:rsidR="00EC323B" w:rsidRPr="005406FC">
        <w:rPr>
          <w:sz w:val="22"/>
          <w:szCs w:val="22"/>
        </w:rPr>
        <w:t xml:space="preserve">PCB turinčios medžiagos elektros laidų izoliaciniuose sluoksniuose dažniausiai buvo naudojamos iki </w:t>
      </w:r>
      <w:smartTag w:uri="schemas-tilde-lv/tildestengine" w:element="metric">
        <w:smartTagPr>
          <w:attr w:name="metric_value" w:val="1975"/>
          <w:attr w:name="metric_text" w:val="m"/>
        </w:smartTagPr>
        <w:smartTag w:uri="urn:schemas-microsoft-com:office:smarttags" w:element="metricconverter">
          <w:smartTagPr>
            <w:attr w:name="ProductID" w:val="1975 m"/>
          </w:smartTagPr>
          <w:r w:rsidR="00EC323B" w:rsidRPr="005406FC">
            <w:rPr>
              <w:sz w:val="22"/>
              <w:szCs w:val="22"/>
            </w:rPr>
            <w:t>1975 m</w:t>
          </w:r>
        </w:smartTag>
      </w:smartTag>
      <w:r w:rsidR="00EC323B" w:rsidRPr="005406FC">
        <w:rPr>
          <w:sz w:val="22"/>
          <w:szCs w:val="22"/>
        </w:rPr>
        <w:t>. statytuose laivuose.</w:t>
      </w:r>
      <w:r w:rsidR="00EC323B" w:rsidRPr="005406FC">
        <w:rPr>
          <w:rFonts w:eastAsia="SimSun"/>
          <w:sz w:val="22"/>
          <w:szCs w:val="22"/>
          <w:lang w:eastAsia="zh-CN"/>
        </w:rPr>
        <w:t xml:space="preserve"> Pašalinimas vykdomas rankiniu būdu perkeliant PCB/PCT turinčias medžiagas ir įrangą į rūšiavimo zoną (krantinėje), kurioje paruošiamos tolesniam perdavimui atitinkamiems atliekų tvarkytojams. Įranga gali būti tvarkoma kaip nepavojingos atliekos, jeigu iš jos išsiurbta PCB/PCT turinti alyva.</w:t>
      </w:r>
    </w:p>
    <w:p w:rsidR="00442BC3" w:rsidRPr="005406FC" w:rsidRDefault="00442BC3" w:rsidP="00EC323B">
      <w:pPr>
        <w:spacing w:line="276" w:lineRule="auto"/>
        <w:ind w:left="1276" w:firstLine="360"/>
        <w:jc w:val="both"/>
        <w:rPr>
          <w:sz w:val="22"/>
          <w:szCs w:val="22"/>
        </w:rPr>
      </w:pPr>
      <w:r w:rsidRPr="005406FC">
        <w:rPr>
          <w:sz w:val="22"/>
          <w:szCs w:val="22"/>
        </w:rPr>
        <w:t xml:space="preserve">Pašalinus iš laivo pavojingas medžiagas, išmontavimo darbai pradedami nuo nesudėtingai pasiekiamo laivo vidaus ir išorės inventoriaus pašalinimo. Demontuojami baldai, tekstilinės ir kitos dangos bei apdailos elementai, kurie šalinami paprastai rankiniu būdu. Nuimamos gelbėjimo valtys, inkarai, laivo antstato pasiekiamos dalys, lynai. Sunkiau pasiekiamose vietose gali būti naudojami rankiniai elektriniai pjūklai. Inventorius pirmiausiai pašalinamas tam, kad būtų lengviau prieinamos konstrukcijos ir dalys tolesniam laivo konstrukcijų demontavimui.  </w:t>
      </w:r>
    </w:p>
    <w:p w:rsidR="00442BC3" w:rsidRPr="005406FC" w:rsidRDefault="00442BC3" w:rsidP="00EC323B">
      <w:pPr>
        <w:spacing w:line="276" w:lineRule="auto"/>
        <w:ind w:left="1276" w:firstLine="360"/>
        <w:jc w:val="both"/>
        <w:rPr>
          <w:sz w:val="22"/>
          <w:szCs w:val="22"/>
        </w:rPr>
      </w:pPr>
      <w:r w:rsidRPr="005406FC">
        <w:rPr>
          <w:sz w:val="22"/>
          <w:szCs w:val="22"/>
        </w:rPr>
        <w:t>Baigus laivo vidaus inventoriaus ir medžiagų pašalinimo darbus, pradedamas vykdyti laivo korpuso išmontavimas. Laivo korpuso ardymo eiga numatoma atsižvelgiant į tipinio (60-80 m  ilgio) laivo korpuso struktūrą, kuri paprastai sudaryta iš sujungiamų sekcijų (žr. paveikslą žemiau).</w:t>
      </w:r>
    </w:p>
    <w:p w:rsidR="00CB0287" w:rsidRPr="005406FC" w:rsidRDefault="00CB0287" w:rsidP="00442BC3">
      <w:pPr>
        <w:jc w:val="center"/>
        <w:rPr>
          <w:b/>
          <w:bCs/>
        </w:rPr>
      </w:pPr>
    </w:p>
    <w:p w:rsidR="00CB0287" w:rsidRPr="005406FC" w:rsidRDefault="00CB0287" w:rsidP="00442BC3">
      <w:pPr>
        <w:jc w:val="center"/>
        <w:rPr>
          <w:b/>
          <w:bCs/>
        </w:rPr>
      </w:pPr>
    </w:p>
    <w:p w:rsidR="00CB0287" w:rsidRPr="005406FC" w:rsidRDefault="00CB0287" w:rsidP="00442BC3">
      <w:pPr>
        <w:jc w:val="center"/>
        <w:rPr>
          <w:b/>
          <w:bCs/>
        </w:rPr>
      </w:pPr>
    </w:p>
    <w:p w:rsidR="00CB0287" w:rsidRPr="005406FC" w:rsidRDefault="00CB0287" w:rsidP="00442BC3">
      <w:pPr>
        <w:jc w:val="center"/>
        <w:rPr>
          <w:b/>
          <w:bCs/>
        </w:rPr>
      </w:pPr>
    </w:p>
    <w:p w:rsidR="00CB0287" w:rsidRPr="005406FC" w:rsidRDefault="00CB0287" w:rsidP="00442BC3">
      <w:pPr>
        <w:jc w:val="center"/>
        <w:rPr>
          <w:b/>
          <w:bCs/>
        </w:rPr>
      </w:pPr>
    </w:p>
    <w:p w:rsidR="00CB0287" w:rsidRPr="005406FC" w:rsidRDefault="00CB0287" w:rsidP="00442BC3">
      <w:pPr>
        <w:jc w:val="center"/>
        <w:rPr>
          <w:b/>
          <w:bCs/>
        </w:rPr>
      </w:pPr>
    </w:p>
    <w:p w:rsidR="00442BC3" w:rsidRPr="005406FC" w:rsidRDefault="00442BC3" w:rsidP="00442BC3">
      <w:pPr>
        <w:jc w:val="center"/>
        <w:rPr>
          <w:b/>
          <w:bCs/>
        </w:rPr>
      </w:pPr>
      <w:r w:rsidRPr="005406FC">
        <w:rPr>
          <w:b/>
          <w:bCs/>
        </w:rPr>
        <w:lastRenderedPageBreak/>
        <w:t>Laivo korpuso struktūros schema</w:t>
      </w:r>
    </w:p>
    <w:p w:rsidR="00442BC3" w:rsidRPr="005406FC" w:rsidRDefault="00442BC3" w:rsidP="00442BC3">
      <w:pPr>
        <w:jc w:val="right"/>
      </w:pPr>
      <w:r w:rsidRPr="005406FC">
        <w:rPr>
          <w:noProof/>
          <w:lang w:val="en-US" w:eastAsia="en-US"/>
        </w:rPr>
        <w:drawing>
          <wp:inline distT="0" distB="0" distL="0" distR="0">
            <wp:extent cx="6262034" cy="3905250"/>
            <wp:effectExtent l="19050" t="0" r="5416" b="0"/>
            <wp:docPr id="13" name="Picture 5" descr="팜蹸皴无ü髀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팜蹸皴无ü髀皪"/>
                    <pic:cNvPicPr>
                      <a:picLocks noChangeAspect="1" noChangeArrowheads="1"/>
                    </pic:cNvPicPr>
                  </pic:nvPicPr>
                  <pic:blipFill>
                    <a:blip r:embed="rId16" cstate="print"/>
                    <a:srcRect/>
                    <a:stretch>
                      <a:fillRect/>
                    </a:stretch>
                  </pic:blipFill>
                  <pic:spPr bwMode="auto">
                    <a:xfrm>
                      <a:off x="0" y="0"/>
                      <a:ext cx="6262034" cy="3905250"/>
                    </a:xfrm>
                    <a:prstGeom prst="rect">
                      <a:avLst/>
                    </a:prstGeom>
                    <a:noFill/>
                    <a:ln w="9525">
                      <a:noFill/>
                      <a:miter lim="800000"/>
                      <a:headEnd/>
                      <a:tailEnd/>
                    </a:ln>
                  </pic:spPr>
                </pic:pic>
              </a:graphicData>
            </a:graphic>
          </wp:inline>
        </w:drawing>
      </w:r>
    </w:p>
    <w:p w:rsidR="00442BC3" w:rsidRPr="005406FC" w:rsidRDefault="00442BC3" w:rsidP="003825E6">
      <w:pPr>
        <w:spacing w:line="276" w:lineRule="auto"/>
        <w:ind w:left="142" w:firstLine="360"/>
        <w:jc w:val="both"/>
        <w:rPr>
          <w:sz w:val="22"/>
          <w:szCs w:val="22"/>
        </w:rPr>
      </w:pPr>
      <w:r w:rsidRPr="005406FC">
        <w:rPr>
          <w:sz w:val="22"/>
          <w:szCs w:val="22"/>
        </w:rPr>
        <w:t xml:space="preserve">Išskiriamos dvi pagrindinės laivo struktūros dalys – antstatas ir apatinė dalis. Priklausomai nuo laivo tipo, antstatas gali būti vienas arba du – priekinis ir galinis. Apatinė laivo korpuso dalis paprastai skaidoma į tris sekcijų grupes – priekinę, vidurinę (triumai ir talpyklos) ir mašinų skyrius su vairalazdės sekcijomis. Kadangi laivo išmontavimas vykdomas laivui esant vandenyje, tai darbai vykdomi nuo viršaus link apačios (t.y. – vertikalia kryptimi) taip užtikrinant laivo išsilaikymą vandenyje. </w:t>
      </w:r>
    </w:p>
    <w:p w:rsidR="00442BC3" w:rsidRPr="005406FC" w:rsidRDefault="00442BC3" w:rsidP="003825E6">
      <w:pPr>
        <w:spacing w:line="276" w:lineRule="auto"/>
        <w:ind w:left="142" w:firstLine="360"/>
        <w:jc w:val="both"/>
        <w:rPr>
          <w:sz w:val="22"/>
          <w:szCs w:val="22"/>
        </w:rPr>
      </w:pPr>
      <w:r w:rsidRPr="005406FC">
        <w:rPr>
          <w:sz w:val="22"/>
          <w:szCs w:val="22"/>
        </w:rPr>
        <w:t>Korpuso konstrukcijos išmontavimo eiliškumas - nuo viršutinės dalies link apačios (vertikalia kryptimi). Laivo korpuso konstrukcijų išmontavimas vykdomas keturiomis fazėmis (žr. laivo korpuso išmontavimo eigos schemą):</w:t>
      </w:r>
    </w:p>
    <w:p w:rsidR="00442BC3" w:rsidRPr="005406FC" w:rsidRDefault="00442BC3" w:rsidP="00442BC3">
      <w:pPr>
        <w:spacing w:line="360" w:lineRule="auto"/>
        <w:ind w:left="360"/>
        <w:jc w:val="center"/>
        <w:rPr>
          <w:b/>
          <w:bCs/>
          <w:sz w:val="22"/>
          <w:szCs w:val="22"/>
        </w:rPr>
      </w:pPr>
      <w:r w:rsidRPr="005406FC">
        <w:rPr>
          <w:b/>
          <w:bCs/>
          <w:sz w:val="22"/>
          <w:szCs w:val="22"/>
        </w:rPr>
        <w:t>Laivo korpuso išmontavimo eiga</w:t>
      </w:r>
    </w:p>
    <w:p w:rsidR="00442BC3" w:rsidRPr="005406FC" w:rsidRDefault="00442BC3" w:rsidP="00442BC3">
      <w:pPr>
        <w:spacing w:line="360" w:lineRule="auto"/>
        <w:ind w:firstLine="360"/>
        <w:jc w:val="center"/>
        <w:rPr>
          <w:b/>
          <w:bCs/>
          <w:u w:val="single"/>
        </w:rPr>
      </w:pPr>
      <w:r w:rsidRPr="005406FC">
        <w:rPr>
          <w:noProof/>
          <w:lang w:val="en-US" w:eastAsia="en-US"/>
        </w:rPr>
        <w:drawing>
          <wp:inline distT="0" distB="0" distL="0" distR="0">
            <wp:extent cx="4562475" cy="2933700"/>
            <wp:effectExtent l="19050" t="0" r="9525" b="0"/>
            <wp:docPr id="6" name="Picture 6"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
                    <pic:cNvPicPr>
                      <a:picLocks noChangeAspect="1" noChangeArrowheads="1"/>
                    </pic:cNvPicPr>
                  </pic:nvPicPr>
                  <pic:blipFill>
                    <a:blip r:embed="rId17" cstate="print"/>
                    <a:srcRect/>
                    <a:stretch>
                      <a:fillRect/>
                    </a:stretch>
                  </pic:blipFill>
                  <pic:spPr bwMode="auto">
                    <a:xfrm>
                      <a:off x="0" y="0"/>
                      <a:ext cx="4562475" cy="2933700"/>
                    </a:xfrm>
                    <a:prstGeom prst="rect">
                      <a:avLst/>
                    </a:prstGeom>
                    <a:noFill/>
                    <a:ln w="9525">
                      <a:noFill/>
                      <a:miter lim="800000"/>
                      <a:headEnd/>
                      <a:tailEnd/>
                    </a:ln>
                  </pic:spPr>
                </pic:pic>
              </a:graphicData>
            </a:graphic>
          </wp:inline>
        </w:drawing>
      </w:r>
    </w:p>
    <w:p w:rsidR="00442BC3" w:rsidRPr="005406FC" w:rsidRDefault="00442BC3" w:rsidP="00442BC3">
      <w:pPr>
        <w:ind w:left="993" w:firstLine="360"/>
        <w:jc w:val="center"/>
        <w:rPr>
          <w:b/>
          <w:bCs/>
          <w:sz w:val="22"/>
          <w:szCs w:val="22"/>
          <w:u w:val="single"/>
        </w:rPr>
      </w:pPr>
      <w:r w:rsidRPr="005406FC">
        <w:rPr>
          <w:b/>
          <w:bCs/>
          <w:sz w:val="22"/>
          <w:szCs w:val="22"/>
          <w:u w:val="single"/>
        </w:rPr>
        <w:t>1 fazė. Laivo antstato ir pagrindinio denio išmontavimas</w:t>
      </w:r>
    </w:p>
    <w:p w:rsidR="00442BC3" w:rsidRPr="005406FC" w:rsidRDefault="00442BC3" w:rsidP="003825E6">
      <w:pPr>
        <w:spacing w:line="276" w:lineRule="auto"/>
        <w:ind w:firstLine="360"/>
        <w:jc w:val="both"/>
      </w:pPr>
      <w:r w:rsidRPr="005406FC">
        <w:rPr>
          <w:sz w:val="22"/>
          <w:szCs w:val="22"/>
        </w:rPr>
        <w:lastRenderedPageBreak/>
        <w:t>Laivo antstato konstrukcijų, esančių aukščiau vandens lygio - vaterlinijos, išmontavimas vykdomas pjaustant metalinį karkasą dujiniu būdu (naudojant techninį deguonį ir butano-propano dujas). Laivo antstato konstrukcijos pjaustomos 5x5 m dydžio lakštais, tačiau neatskiriant visiškai jų nuo laivo, tam kad konstrukcijos neatitrūktų ir nenukristų į gilesnes laivo ertmes, krantinę ar vandenį. Taip dalinai atskirtos konstrukcijų dalys tvirtai pritvirtinamos prie ant krantinės esančio krano lynų ir galutinai atskiriamos (atkertamos pjaustant) nuo laivo. Toliau ant krantinės esančio krano pagalba atskirtos laivo dalys iškeliamos ant krantinės – į antrinio išmontavimo zoną (įrenginio plane pažymėtą B), kurioje smulkinamos (pjaustant dujomis) iki transportavimui tinkamo dydžio</w:t>
      </w:r>
      <w:r w:rsidRPr="005406FC">
        <w:t xml:space="preserve">. </w:t>
      </w:r>
    </w:p>
    <w:p w:rsidR="00442BC3" w:rsidRPr="005406FC" w:rsidRDefault="00442BC3" w:rsidP="003825E6">
      <w:pPr>
        <w:spacing w:line="276" w:lineRule="auto"/>
        <w:ind w:firstLine="360"/>
        <w:jc w:val="both"/>
        <w:rPr>
          <w:sz w:val="22"/>
          <w:szCs w:val="22"/>
        </w:rPr>
      </w:pPr>
      <w:r w:rsidRPr="005406FC">
        <w:rPr>
          <w:sz w:val="22"/>
          <w:szCs w:val="22"/>
        </w:rPr>
        <w:t xml:space="preserve">Ant krantinės iškeltos stambios laivo metalinės dalys toliau smulkinamos jas pjaustant dujomis (t.y. – karštuoju būdu) iki transportavimui tinkamo dydžio. Pjaustant dujomis turi būti atsižvelgiama į tai, kad metalo paviršius nebūtų užterštas naftos produktais ar kitomis degiomis medžiagomis (smala, dervomis, izoliacijos putomis ar gumomis). Uždaro tipo konstrukcijos (su uždaromis ertmėmis, talpyklos), kuriose gali būti degiųjų medžiagų likučių turi būti pjaustomos diskiniais pjūklais, kad nekiltų gaisro pavojus. Stambiose uždaro tipo konstrukcijose, kurių tarpuose gali būti degiųjų medžiagų, esant galimybei turi būti  padaromos ertmės, pro kurias pašalinamos (ištraukiamos, išsiurbiamos) esančios medžiagos. Tik po to, tokios konstrukcijos pjaustomos karštuoju būdu (dujomis). </w:t>
      </w:r>
    </w:p>
    <w:p w:rsidR="00442BC3" w:rsidRPr="005406FC" w:rsidRDefault="00442BC3" w:rsidP="003825E6">
      <w:pPr>
        <w:spacing w:line="276" w:lineRule="auto"/>
        <w:ind w:firstLine="360"/>
        <w:jc w:val="both"/>
        <w:rPr>
          <w:sz w:val="22"/>
          <w:szCs w:val="22"/>
        </w:rPr>
      </w:pPr>
      <w:r w:rsidRPr="005406FC">
        <w:rPr>
          <w:sz w:val="22"/>
          <w:szCs w:val="22"/>
        </w:rPr>
        <w:t>Iš antrinio išmontavimo zonos su</w:t>
      </w:r>
      <w:r w:rsidR="00EC323B" w:rsidRPr="005406FC">
        <w:rPr>
          <w:sz w:val="22"/>
          <w:szCs w:val="22"/>
        </w:rPr>
        <w:t xml:space="preserve"> </w:t>
      </w:r>
      <w:r w:rsidRPr="005406FC">
        <w:rPr>
          <w:sz w:val="22"/>
          <w:szCs w:val="22"/>
        </w:rPr>
        <w:t xml:space="preserve">smulkintos iki transportavimui tinkamo dydžio laivo korpuso dalys perkeliamos į rūšiavimo zoną (zoną C), kurioje galutinai atskiriami spalvotųjų ir juodųjų metalų srautai bei kitų medžiagų, tinkamų naudojimui dalių ir atliekų srautai. </w:t>
      </w:r>
    </w:p>
    <w:p w:rsidR="00442BC3" w:rsidRPr="005406FC" w:rsidRDefault="00442BC3" w:rsidP="003825E6">
      <w:pPr>
        <w:spacing w:line="276" w:lineRule="auto"/>
        <w:ind w:firstLine="360"/>
        <w:jc w:val="center"/>
        <w:rPr>
          <w:b/>
          <w:bCs/>
          <w:sz w:val="22"/>
          <w:szCs w:val="22"/>
          <w:u w:val="single"/>
        </w:rPr>
      </w:pPr>
      <w:r w:rsidRPr="005406FC">
        <w:rPr>
          <w:b/>
          <w:bCs/>
          <w:sz w:val="22"/>
          <w:szCs w:val="22"/>
          <w:u w:val="single"/>
        </w:rPr>
        <w:t>2 fazė. Įrangos ir apdailos išmontavimas</w:t>
      </w:r>
    </w:p>
    <w:p w:rsidR="00442BC3" w:rsidRPr="005406FC" w:rsidRDefault="00442BC3" w:rsidP="003825E6">
      <w:pPr>
        <w:spacing w:line="276" w:lineRule="auto"/>
        <w:ind w:firstLine="360"/>
        <w:jc w:val="both"/>
        <w:rPr>
          <w:sz w:val="22"/>
          <w:szCs w:val="22"/>
        </w:rPr>
      </w:pPr>
      <w:r w:rsidRPr="005406FC">
        <w:rPr>
          <w:sz w:val="22"/>
          <w:szCs w:val="22"/>
        </w:rPr>
        <w:t xml:space="preserve">Priklausomai nuo laivo vidaus apdailos, išmontavimo procesas turi būti vykdomas nuo viršutinio link apatinio denių iki variklių skyriaus. Mašinų skyriuje esantys varikliai turi būti ištraukiami (kranais) iš laivo kiek įmanoma jų nepažeidus, tam, kad juose esantys pavojingi skysčiai nepatektų į aplinką. </w:t>
      </w:r>
    </w:p>
    <w:p w:rsidR="00442BC3" w:rsidRPr="005406FC" w:rsidRDefault="00442BC3" w:rsidP="003825E6">
      <w:pPr>
        <w:spacing w:line="276" w:lineRule="auto"/>
        <w:ind w:firstLine="360"/>
        <w:jc w:val="both"/>
        <w:rPr>
          <w:sz w:val="22"/>
          <w:szCs w:val="22"/>
        </w:rPr>
      </w:pPr>
      <w:r w:rsidRPr="005406FC">
        <w:rPr>
          <w:sz w:val="22"/>
          <w:szCs w:val="22"/>
        </w:rPr>
        <w:t xml:space="preserve">Prieš pradedant darbus uždarose laivo ertmėse ir patalpose, pašalinamos jose esančios degiosios ir pavojingos medžiagos, taip pat konstrukcijų dangų (dažų, tekstilės, plastiko, medienos apdailos) medžiagos užtikrinant </w:t>
      </w:r>
      <w:r w:rsidRPr="005406FC">
        <w:rPr>
          <w:i/>
          <w:iCs/>
          <w:sz w:val="22"/>
          <w:szCs w:val="22"/>
        </w:rPr>
        <w:t>saugios patekti erdvės</w:t>
      </w:r>
      <w:r w:rsidRPr="005406FC">
        <w:rPr>
          <w:sz w:val="22"/>
          <w:szCs w:val="22"/>
        </w:rPr>
        <w:t xml:space="preserve"> ir </w:t>
      </w:r>
      <w:r w:rsidRPr="005406FC">
        <w:rPr>
          <w:i/>
          <w:iCs/>
          <w:sz w:val="22"/>
          <w:szCs w:val="22"/>
        </w:rPr>
        <w:t>karšo apdirbimo darbams saugios erdvės</w:t>
      </w:r>
      <w:r w:rsidRPr="005406FC">
        <w:rPr>
          <w:sz w:val="22"/>
          <w:szCs w:val="22"/>
        </w:rPr>
        <w:t xml:space="preserve"> paruošimą išmontavimo darbams.</w:t>
      </w:r>
    </w:p>
    <w:p w:rsidR="00442BC3" w:rsidRPr="005406FC" w:rsidRDefault="00442BC3" w:rsidP="003825E6">
      <w:pPr>
        <w:spacing w:line="276" w:lineRule="auto"/>
        <w:ind w:firstLine="360"/>
        <w:jc w:val="both"/>
        <w:rPr>
          <w:sz w:val="22"/>
          <w:szCs w:val="22"/>
        </w:rPr>
      </w:pPr>
      <w:r w:rsidRPr="005406FC">
        <w:rPr>
          <w:sz w:val="22"/>
          <w:szCs w:val="22"/>
        </w:rPr>
        <w:t>Pjaustymas dujomis uždarose ir sunkiai prieinamose laivo korpuso vietose yra ribotas, tačiau palankus būdas pjaustymo darbus vykdyti esant neigiamai aplinkos temperatūrai. Korpuso išmontavimas vykdomas nepažeidžiant karkaso vientisumo, kad likusi korpuso dalis išsilaikytų ant vandens.</w:t>
      </w:r>
    </w:p>
    <w:p w:rsidR="00442BC3" w:rsidRPr="005406FC" w:rsidRDefault="00442BC3" w:rsidP="003825E6">
      <w:pPr>
        <w:spacing w:line="276" w:lineRule="auto"/>
        <w:ind w:firstLine="360"/>
        <w:jc w:val="center"/>
        <w:rPr>
          <w:b/>
          <w:bCs/>
          <w:sz w:val="22"/>
          <w:szCs w:val="22"/>
          <w:u w:val="single"/>
        </w:rPr>
      </w:pPr>
      <w:r w:rsidRPr="005406FC">
        <w:rPr>
          <w:b/>
          <w:bCs/>
          <w:sz w:val="22"/>
          <w:szCs w:val="22"/>
          <w:u w:val="single"/>
        </w:rPr>
        <w:t>3 fazė. Korpuso karkaso išmontavimas</w:t>
      </w:r>
    </w:p>
    <w:p w:rsidR="00442BC3" w:rsidRPr="005406FC" w:rsidRDefault="00442BC3" w:rsidP="003825E6">
      <w:pPr>
        <w:spacing w:line="276" w:lineRule="auto"/>
        <w:ind w:firstLine="360"/>
        <w:jc w:val="both"/>
        <w:rPr>
          <w:sz w:val="22"/>
          <w:szCs w:val="22"/>
        </w:rPr>
      </w:pPr>
      <w:r w:rsidRPr="005406FC">
        <w:rPr>
          <w:sz w:val="22"/>
          <w:szCs w:val="22"/>
        </w:rPr>
        <w:t>Išmontuojami laivo apatiniai deniai ir korpuso vidinės pertvaros. Likusios pavojingo medžiagos (izoliacija, skysčiai ir kt) tarp pertvarų yra pašalinamos tuo pačiu metu (išsiurbiamos ar kitaip surenkamos). Sunkiai prieinamose korpuso vietose gali būti naudojamas elektrinis diskinis pjūklas Kadangi demontavus antstatą laivo korpusas yra atviras, vykdomas susidarančių vandenų (lietaus ar pjaustymo metu susidarantys metalo dalelių plovimo skysčiai) išsiurbimas siurbliu į autocisterną. Ant vandens esantis laivas išmontuojamos tol, kol pasiekiamas korpuso dugnas.</w:t>
      </w:r>
    </w:p>
    <w:p w:rsidR="00442BC3" w:rsidRPr="005406FC" w:rsidRDefault="00442BC3" w:rsidP="003825E6">
      <w:pPr>
        <w:spacing w:line="276" w:lineRule="auto"/>
        <w:ind w:firstLine="360"/>
        <w:jc w:val="both"/>
        <w:rPr>
          <w:sz w:val="22"/>
          <w:szCs w:val="22"/>
        </w:rPr>
      </w:pPr>
      <w:r w:rsidRPr="005406FC">
        <w:rPr>
          <w:kern w:val="144"/>
          <w:sz w:val="22"/>
          <w:szCs w:val="22"/>
        </w:rPr>
        <w:t>Išmontavus laivo antstato ir vidaus konstrukcijas, likęs ant vandens (kiek aukščiau vaterlinijos) laivo korpusas kranais toliau iškeliamas ant krantinės (antrinio išmontavimo zoną B), kur smulkinamas (pjaustant dujomis) iki transportavimui tinkamo dydžio gabaritų, kaip ir prieš tai antstato ir vidaus konstrukcijos.</w:t>
      </w:r>
      <w:r w:rsidRPr="005406FC">
        <w:rPr>
          <w:sz w:val="22"/>
          <w:szCs w:val="22"/>
        </w:rPr>
        <w:t xml:space="preserve"> </w:t>
      </w:r>
    </w:p>
    <w:p w:rsidR="00442BC3" w:rsidRPr="005406FC" w:rsidRDefault="00442BC3" w:rsidP="003825E6">
      <w:pPr>
        <w:tabs>
          <w:tab w:val="left" w:pos="8640"/>
        </w:tabs>
        <w:spacing w:line="276" w:lineRule="auto"/>
        <w:ind w:firstLine="360"/>
        <w:jc w:val="both"/>
        <w:rPr>
          <w:sz w:val="22"/>
          <w:szCs w:val="22"/>
        </w:rPr>
      </w:pPr>
      <w:r w:rsidRPr="005406FC">
        <w:rPr>
          <w:sz w:val="22"/>
          <w:szCs w:val="22"/>
        </w:rPr>
        <w:t xml:space="preserve">Baigus laivo išmontavimo 3 fazę, t.y. – iškėlus iš vandens likusios apatinės dalies korpusą ant krantinės, akvatorija yra atlaisvinama ir laikoma, kad laivas yra jau dalinai perdirbtas ir jam gali būti išrašoma </w:t>
      </w:r>
      <w:r w:rsidRPr="005406FC">
        <w:rPr>
          <w:i/>
          <w:iCs/>
          <w:sz w:val="22"/>
          <w:szCs w:val="22"/>
        </w:rPr>
        <w:t>užbaigimo pažyma</w:t>
      </w:r>
      <w:r w:rsidRPr="005406FC">
        <w:rPr>
          <w:sz w:val="22"/>
          <w:szCs w:val="22"/>
        </w:rPr>
        <w:t>, aprašyta laivo perdirbimo dokumentinio proceso skyriuje.</w:t>
      </w:r>
    </w:p>
    <w:p w:rsidR="00442BC3" w:rsidRPr="005406FC" w:rsidRDefault="00442BC3" w:rsidP="003825E6">
      <w:pPr>
        <w:tabs>
          <w:tab w:val="left" w:pos="8640"/>
        </w:tabs>
        <w:spacing w:line="276" w:lineRule="auto"/>
        <w:ind w:firstLine="360"/>
        <w:jc w:val="both"/>
        <w:rPr>
          <w:sz w:val="22"/>
          <w:szCs w:val="22"/>
        </w:rPr>
      </w:pPr>
      <w:r w:rsidRPr="005406FC">
        <w:rPr>
          <w:sz w:val="22"/>
          <w:szCs w:val="22"/>
        </w:rPr>
        <w:t>Tam, kad laivas būtų galutinai (t.y. - visiškai) perdirbtas (išmontuotas), būtina ant kranto perkeltas laivo dalis, medžiagas bei atliekas galutinai sutvarkyti (perduoti ar realizuoti kitiems subjektams) ir atlaisvinti krantinę (žr. 4 fazės aprašymą).</w:t>
      </w:r>
    </w:p>
    <w:p w:rsidR="00442BC3" w:rsidRPr="005406FC" w:rsidRDefault="00442BC3" w:rsidP="003825E6">
      <w:pPr>
        <w:tabs>
          <w:tab w:val="left" w:pos="8640"/>
        </w:tabs>
        <w:spacing w:line="276" w:lineRule="auto"/>
        <w:ind w:firstLine="360"/>
        <w:jc w:val="center"/>
        <w:rPr>
          <w:b/>
          <w:bCs/>
          <w:sz w:val="22"/>
          <w:szCs w:val="22"/>
          <w:u w:val="single"/>
        </w:rPr>
      </w:pPr>
      <w:r w:rsidRPr="005406FC">
        <w:rPr>
          <w:b/>
          <w:bCs/>
          <w:sz w:val="22"/>
          <w:szCs w:val="22"/>
          <w:u w:val="single"/>
        </w:rPr>
        <w:t>4 fazė. Apatinės dalies korpuso išmontavimas</w:t>
      </w:r>
    </w:p>
    <w:p w:rsidR="00442BC3" w:rsidRPr="005406FC" w:rsidRDefault="00442BC3" w:rsidP="003825E6">
      <w:pPr>
        <w:spacing w:line="276" w:lineRule="auto"/>
        <w:ind w:firstLine="360"/>
        <w:jc w:val="both"/>
        <w:rPr>
          <w:sz w:val="22"/>
          <w:szCs w:val="22"/>
        </w:rPr>
      </w:pPr>
      <w:r w:rsidRPr="005406FC">
        <w:rPr>
          <w:sz w:val="22"/>
          <w:szCs w:val="22"/>
        </w:rPr>
        <w:t xml:space="preserve">Ištrauktas iš vandens apatinis laivo korpusas yra didžiausios apimties laivo konstrukcija, todėl ant krantinės (antrinio išmontavimo zonos B) iškeliamas tuomet, kai iš šios zonos išgabenamos kitos prieš tai smulkintos laivo dalys. Apatinė laivo korpuso dalis skaidoma į mažesnes sekcijas horizontalia kryptimi – nuo laivo pradžios link laivagalio. Atskirtos korpuso konstrukcijos dalys pakeliamos į rūšiavimo zoną (C zoną). Supjaustytos laivo korpuso </w:t>
      </w:r>
      <w:r w:rsidRPr="005406FC">
        <w:rPr>
          <w:sz w:val="22"/>
          <w:szCs w:val="22"/>
        </w:rPr>
        <w:lastRenderedPageBreak/>
        <w:t xml:space="preserve">dalys (rūšiavimo zonoje C) toliau rūšiuojamos pagal metalų rūšis – paprastai į dvi grupes: nerūdijančios plieno frakciją ir juodųjų metalų frakciją. Galutinai baigus laivo korpuso išmontavimą ir jo dalių smulkinimo darbus, toliau vykdomas susidariusių medžiagų ir atliekų tvarkymas (žr. </w:t>
      </w:r>
      <w:smartTag w:uri="urn:schemas-microsoft-com:office:smarttags" w:element="metricconverter">
        <w:r w:rsidRPr="005406FC">
          <w:rPr>
            <w:sz w:val="22"/>
            <w:szCs w:val="22"/>
          </w:rPr>
          <w:t>III</w:t>
        </w:r>
      </w:smartTag>
      <w:r w:rsidRPr="005406FC">
        <w:rPr>
          <w:sz w:val="22"/>
          <w:szCs w:val="22"/>
        </w:rPr>
        <w:t xml:space="preserve"> etapo aprašymą žemiau).</w:t>
      </w:r>
    </w:p>
    <w:p w:rsidR="00442BC3" w:rsidRPr="005406FC" w:rsidRDefault="00442BC3" w:rsidP="00442BC3">
      <w:pPr>
        <w:jc w:val="center"/>
      </w:pPr>
    </w:p>
    <w:p w:rsidR="00442BC3" w:rsidRPr="005406FC" w:rsidRDefault="00442BC3" w:rsidP="00442BC3">
      <w:pPr>
        <w:spacing w:line="360" w:lineRule="auto"/>
        <w:jc w:val="center"/>
        <w:rPr>
          <w:b/>
          <w:bCs/>
          <w:sz w:val="21"/>
          <w:szCs w:val="21"/>
          <w:u w:val="single"/>
        </w:rPr>
      </w:pPr>
      <w:smartTag w:uri="urn:schemas-microsoft-com:office:smarttags" w:element="metricconverter">
        <w:r w:rsidRPr="005406FC">
          <w:rPr>
            <w:b/>
            <w:bCs/>
            <w:sz w:val="21"/>
            <w:szCs w:val="21"/>
            <w:u w:val="single"/>
          </w:rPr>
          <w:t>III</w:t>
        </w:r>
      </w:smartTag>
      <w:r w:rsidRPr="005406FC">
        <w:rPr>
          <w:b/>
          <w:bCs/>
          <w:sz w:val="21"/>
          <w:szCs w:val="21"/>
          <w:u w:val="single"/>
        </w:rPr>
        <w:t xml:space="preserve"> ETAPAS. MEDŽIAGŲ SRAUTŲ TVARKYMO ETAPAS</w:t>
      </w:r>
    </w:p>
    <w:p w:rsidR="00442BC3" w:rsidRPr="005406FC" w:rsidRDefault="00442BC3" w:rsidP="00442BC3">
      <w:pPr>
        <w:jc w:val="right"/>
      </w:pPr>
      <w:r w:rsidRPr="005406FC">
        <w:rPr>
          <w:noProof/>
          <w:lang w:val="en-US" w:eastAsia="en-US"/>
        </w:rPr>
        <w:drawing>
          <wp:inline distT="0" distB="0" distL="0" distR="0">
            <wp:extent cx="6324801" cy="3733800"/>
            <wp:effectExtent l="19050" t="0" r="0" b="0"/>
            <wp:docPr id="12" name="Picture 12" descr="팜蹸癅蔨õ髀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팜蹸癅蔨õ髀発"/>
                    <pic:cNvPicPr>
                      <a:picLocks noChangeAspect="1" noChangeArrowheads="1"/>
                    </pic:cNvPicPr>
                  </pic:nvPicPr>
                  <pic:blipFill>
                    <a:blip r:embed="rId18" cstate="print"/>
                    <a:srcRect/>
                    <a:stretch>
                      <a:fillRect/>
                    </a:stretch>
                  </pic:blipFill>
                  <pic:spPr bwMode="auto">
                    <a:xfrm>
                      <a:off x="0" y="0"/>
                      <a:ext cx="6324801" cy="3733800"/>
                    </a:xfrm>
                    <a:prstGeom prst="rect">
                      <a:avLst/>
                    </a:prstGeom>
                    <a:noFill/>
                    <a:ln w="9525">
                      <a:noFill/>
                      <a:miter lim="800000"/>
                      <a:headEnd/>
                      <a:tailEnd/>
                    </a:ln>
                  </pic:spPr>
                </pic:pic>
              </a:graphicData>
            </a:graphic>
          </wp:inline>
        </w:drawing>
      </w:r>
    </w:p>
    <w:p w:rsidR="00442BC3" w:rsidRPr="005406FC" w:rsidRDefault="00442BC3" w:rsidP="003825E6">
      <w:pPr>
        <w:spacing w:line="276" w:lineRule="auto"/>
        <w:ind w:firstLine="360"/>
        <w:jc w:val="both"/>
        <w:rPr>
          <w:sz w:val="22"/>
          <w:szCs w:val="22"/>
        </w:rPr>
      </w:pPr>
      <w:r w:rsidRPr="005406FC">
        <w:rPr>
          <w:sz w:val="22"/>
          <w:szCs w:val="22"/>
        </w:rPr>
        <w:t>Šiame etape tvarkomos medžiagos ir atliekos, susidarančios laivo pirminio (laivui esant ant vandens) išmontavimo metu. Darbai pradedami susidarančias medžiagas ir atliekas perkeliant iš laivo ant krantinės (B zona). Laivo išmontavimo metu susidaro trys medžiagų srautai:</w:t>
      </w:r>
    </w:p>
    <w:p w:rsidR="00442BC3" w:rsidRPr="005406FC" w:rsidRDefault="00442BC3" w:rsidP="003825E6">
      <w:pPr>
        <w:ind w:firstLine="360"/>
        <w:jc w:val="both"/>
        <w:rPr>
          <w:b/>
          <w:sz w:val="22"/>
          <w:szCs w:val="22"/>
        </w:rPr>
      </w:pPr>
      <w:r w:rsidRPr="005406FC">
        <w:rPr>
          <w:b/>
          <w:sz w:val="22"/>
          <w:szCs w:val="22"/>
        </w:rPr>
        <w:t>1 – atliekos;</w:t>
      </w:r>
    </w:p>
    <w:p w:rsidR="00442BC3" w:rsidRPr="005406FC" w:rsidRDefault="00442BC3" w:rsidP="003825E6">
      <w:pPr>
        <w:ind w:firstLine="360"/>
        <w:jc w:val="both"/>
        <w:rPr>
          <w:b/>
          <w:sz w:val="22"/>
          <w:szCs w:val="22"/>
        </w:rPr>
      </w:pPr>
      <w:r w:rsidRPr="005406FC">
        <w:rPr>
          <w:b/>
          <w:sz w:val="22"/>
          <w:szCs w:val="22"/>
        </w:rPr>
        <w:t>2 – antrinės žaliavos;</w:t>
      </w:r>
    </w:p>
    <w:p w:rsidR="00442BC3" w:rsidRPr="005406FC" w:rsidRDefault="00442BC3" w:rsidP="003825E6">
      <w:pPr>
        <w:ind w:firstLine="360"/>
        <w:jc w:val="both"/>
        <w:rPr>
          <w:b/>
          <w:sz w:val="22"/>
          <w:szCs w:val="22"/>
        </w:rPr>
      </w:pPr>
      <w:r w:rsidRPr="005406FC">
        <w:rPr>
          <w:b/>
          <w:sz w:val="22"/>
          <w:szCs w:val="22"/>
        </w:rPr>
        <w:t>3 - pakartotiniam naudojimui tinkamos laivo dalys ir įranga.</w:t>
      </w:r>
    </w:p>
    <w:p w:rsidR="003C14D6" w:rsidRPr="005406FC" w:rsidRDefault="003C14D6" w:rsidP="003825E6">
      <w:pPr>
        <w:pBdr>
          <w:bottom w:val="single" w:sz="12" w:space="1" w:color="auto"/>
        </w:pBdr>
        <w:spacing w:line="276" w:lineRule="auto"/>
        <w:ind w:right="565"/>
        <w:jc w:val="both"/>
        <w:rPr>
          <w:sz w:val="10"/>
          <w:szCs w:val="10"/>
        </w:rPr>
      </w:pPr>
    </w:p>
    <w:p w:rsidR="00442BC3" w:rsidRPr="005406FC" w:rsidRDefault="00442BC3" w:rsidP="003825E6">
      <w:pPr>
        <w:pBdr>
          <w:bottom w:val="single" w:sz="12" w:space="1" w:color="auto"/>
        </w:pBdr>
        <w:spacing w:line="276" w:lineRule="auto"/>
        <w:ind w:right="565"/>
        <w:jc w:val="both"/>
        <w:rPr>
          <w:sz w:val="22"/>
          <w:szCs w:val="22"/>
        </w:rPr>
      </w:pPr>
      <w:r w:rsidRPr="005406FC">
        <w:rPr>
          <w:sz w:val="22"/>
          <w:szCs w:val="22"/>
        </w:rPr>
        <w:t>Laivų išmontavimo metu, priklausomai nuo laivo užterštumo pašalinėmis medžiagomis, gali susidaryti iki 50 pozicijų atliekų, kurių didžiausią dalį sudarytų antrinės žaliavos – metalų laužas (numatoma išeiga 70-90 %). Įprastinėje praktikoje, iš utilizavimui skirtų laivų, jau būna pašalinta didžioji dalis juose esančių įrengimų, inventoriaus ar eksploatacinių medžiagų, todėl šių medžiagų likučių išmontuojamuose laivuose numatoma itin nedaug. Pavojingų atliekų didžiąją dalį sudarytų lijaliniai ir tepaluoti vandenys, susidarantys laivo viduje vykdant laivo korpuso demontavimo darbus. Laivo demontavimo metu susidarančios ir ant krantinės perkeliamos atliekos nėra perdirbamos ar kitaip apdorojamos, o tik laikomos iki perdavimo atliekų tvarkytojams. Išimtį sudaro tik laivų korpuso metalo lakštai, kurie krantinėje gali būti smulkinami juos pjaustant dujomis iki transportavimui tinkamo dydžio. Krantinėje laikomos atliekos pagal rūšis perduodamos sutartiniais pagrindais šias atliekas tvarkančioms įmonėms, turinčioms teisę vykdyti atliekų tvarkymo veiklą.</w:t>
      </w:r>
    </w:p>
    <w:p w:rsidR="00E4485B" w:rsidRPr="005406FC" w:rsidRDefault="00442BC3" w:rsidP="00442BC3">
      <w:pPr>
        <w:jc w:val="right"/>
        <w:rPr>
          <w:sz w:val="22"/>
          <w:szCs w:val="22"/>
        </w:rPr>
      </w:pPr>
      <w:r w:rsidRPr="005406FC">
        <w:rPr>
          <w:noProof/>
          <w:sz w:val="22"/>
          <w:szCs w:val="22"/>
          <w:lang w:val="en-US" w:eastAsia="en-US"/>
        </w:rPr>
        <w:lastRenderedPageBreak/>
        <w:drawing>
          <wp:inline distT="0" distB="0" distL="0" distR="0">
            <wp:extent cx="5934075" cy="8010525"/>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934075" cy="8010525"/>
                    </a:xfrm>
                    <a:prstGeom prst="rect">
                      <a:avLst/>
                    </a:prstGeom>
                    <a:noFill/>
                    <a:ln w="9525">
                      <a:noFill/>
                      <a:miter lim="800000"/>
                      <a:headEnd/>
                      <a:tailEnd/>
                    </a:ln>
                  </pic:spPr>
                </pic:pic>
              </a:graphicData>
            </a:graphic>
          </wp:inline>
        </w:drawing>
      </w:r>
    </w:p>
    <w:p w:rsidR="00442BC3" w:rsidRPr="005406FC" w:rsidRDefault="00442BC3" w:rsidP="00F70546">
      <w:pPr>
        <w:ind w:left="851"/>
        <w:jc w:val="both"/>
        <w:rPr>
          <w:sz w:val="22"/>
          <w:szCs w:val="22"/>
        </w:rPr>
      </w:pPr>
    </w:p>
    <w:p w:rsidR="00442BC3" w:rsidRPr="005406FC" w:rsidRDefault="00442BC3" w:rsidP="00F70546">
      <w:pPr>
        <w:ind w:left="851"/>
        <w:jc w:val="both"/>
        <w:rPr>
          <w:sz w:val="22"/>
          <w:szCs w:val="22"/>
        </w:rPr>
      </w:pPr>
    </w:p>
    <w:p w:rsidR="00442BC3" w:rsidRPr="005406FC" w:rsidRDefault="00442BC3" w:rsidP="00F70546">
      <w:pPr>
        <w:ind w:left="851"/>
        <w:jc w:val="both"/>
        <w:rPr>
          <w:sz w:val="22"/>
          <w:szCs w:val="22"/>
        </w:rPr>
      </w:pPr>
    </w:p>
    <w:p w:rsidR="00442BC3" w:rsidRPr="005406FC" w:rsidRDefault="00442BC3" w:rsidP="00F70546">
      <w:pPr>
        <w:ind w:left="851"/>
        <w:jc w:val="both"/>
        <w:rPr>
          <w:sz w:val="22"/>
          <w:szCs w:val="22"/>
        </w:rPr>
      </w:pPr>
    </w:p>
    <w:p w:rsidR="00442BC3" w:rsidRPr="005406FC" w:rsidRDefault="00442BC3" w:rsidP="00F70546">
      <w:pPr>
        <w:ind w:left="851"/>
        <w:jc w:val="both"/>
        <w:rPr>
          <w:sz w:val="22"/>
          <w:szCs w:val="22"/>
        </w:rPr>
      </w:pPr>
    </w:p>
    <w:p w:rsidR="00442BC3" w:rsidRPr="005406FC" w:rsidRDefault="00442BC3" w:rsidP="00BD509F">
      <w:pPr>
        <w:spacing w:line="276" w:lineRule="auto"/>
        <w:ind w:left="360" w:firstLine="360"/>
        <w:jc w:val="both"/>
        <w:rPr>
          <w:sz w:val="22"/>
          <w:szCs w:val="22"/>
        </w:rPr>
      </w:pPr>
      <w:r w:rsidRPr="005406FC">
        <w:rPr>
          <w:b/>
          <w:bCs/>
          <w:sz w:val="22"/>
          <w:szCs w:val="22"/>
        </w:rPr>
        <w:lastRenderedPageBreak/>
        <w:t>A zona</w:t>
      </w:r>
      <w:r w:rsidRPr="005406FC">
        <w:rPr>
          <w:sz w:val="22"/>
          <w:szCs w:val="22"/>
        </w:rPr>
        <w:t xml:space="preserve"> – pirminio laivo išmontavimo zona. Ši zona yra ties krantine, prie kurios stovintis neeksploatuojamas laivas yra išmontuojamas. Vienu metu prie krantinės išmontuojamas vienas laivas. Šioje vietoje iš laivo išimamos ir pašalinamos sudedamosios dalys ir medžiagos. Surenkami naftos produktų turintys skysčiai, konstrukcijose esančios asbesto turinčios medžiagos, laivo mechanizmai ir įrengimai. Šioje zonoje yra padidintas pavojingumas aplinkai, susijęs su:</w:t>
      </w:r>
    </w:p>
    <w:p w:rsidR="00442BC3" w:rsidRPr="005406FC" w:rsidRDefault="00442BC3" w:rsidP="00BD509F">
      <w:pPr>
        <w:numPr>
          <w:ilvl w:val="0"/>
          <w:numId w:val="38"/>
        </w:numPr>
        <w:spacing w:line="276" w:lineRule="auto"/>
        <w:ind w:left="360" w:firstLine="90"/>
        <w:jc w:val="both"/>
        <w:rPr>
          <w:sz w:val="22"/>
          <w:szCs w:val="22"/>
        </w:rPr>
      </w:pPr>
      <w:r w:rsidRPr="005406FC">
        <w:rPr>
          <w:sz w:val="22"/>
          <w:szCs w:val="22"/>
        </w:rPr>
        <w:t>Gaisro ir sprogimo pavojumi;</w:t>
      </w:r>
    </w:p>
    <w:p w:rsidR="00442BC3" w:rsidRPr="005406FC" w:rsidRDefault="00442BC3" w:rsidP="00BD509F">
      <w:pPr>
        <w:numPr>
          <w:ilvl w:val="0"/>
          <w:numId w:val="38"/>
        </w:numPr>
        <w:spacing w:line="276" w:lineRule="auto"/>
        <w:ind w:left="360" w:firstLine="90"/>
        <w:jc w:val="both"/>
        <w:rPr>
          <w:sz w:val="22"/>
          <w:szCs w:val="22"/>
        </w:rPr>
      </w:pPr>
      <w:r w:rsidRPr="005406FC">
        <w:rPr>
          <w:sz w:val="22"/>
          <w:szCs w:val="22"/>
        </w:rPr>
        <w:t>Asbesto turinčių medžiagų kenksmingu poveikiu;</w:t>
      </w:r>
    </w:p>
    <w:p w:rsidR="00442BC3" w:rsidRPr="005406FC" w:rsidRDefault="00442BC3" w:rsidP="00BD509F">
      <w:pPr>
        <w:numPr>
          <w:ilvl w:val="0"/>
          <w:numId w:val="38"/>
        </w:numPr>
        <w:spacing w:line="276" w:lineRule="auto"/>
        <w:ind w:left="360" w:firstLine="90"/>
        <w:jc w:val="both"/>
        <w:rPr>
          <w:sz w:val="22"/>
          <w:szCs w:val="22"/>
        </w:rPr>
      </w:pPr>
      <w:r w:rsidRPr="005406FC">
        <w:rPr>
          <w:sz w:val="22"/>
          <w:szCs w:val="22"/>
        </w:rPr>
        <w:t>Pavojingų skysčių (naftos produktų likučių, halonų) nutekėjimu ir dujų (freonų ir kt.) išsiskyrimu;</w:t>
      </w:r>
    </w:p>
    <w:p w:rsidR="00442BC3" w:rsidRPr="005406FC" w:rsidRDefault="00442BC3" w:rsidP="00BD509F">
      <w:pPr>
        <w:numPr>
          <w:ilvl w:val="0"/>
          <w:numId w:val="38"/>
        </w:numPr>
        <w:spacing w:line="276" w:lineRule="auto"/>
        <w:ind w:left="360" w:firstLine="90"/>
        <w:jc w:val="both"/>
        <w:rPr>
          <w:sz w:val="22"/>
          <w:szCs w:val="22"/>
        </w:rPr>
      </w:pPr>
      <w:r w:rsidRPr="005406FC">
        <w:rPr>
          <w:sz w:val="22"/>
          <w:szCs w:val="22"/>
        </w:rPr>
        <w:t>Plūduriuojančių konstrukcijų ar laivo paskendimu.</w:t>
      </w:r>
    </w:p>
    <w:p w:rsidR="00442BC3" w:rsidRPr="005406FC" w:rsidRDefault="00442BC3" w:rsidP="00BD509F">
      <w:pPr>
        <w:spacing w:line="276" w:lineRule="auto"/>
        <w:ind w:left="360" w:firstLine="360"/>
        <w:jc w:val="both"/>
        <w:rPr>
          <w:sz w:val="22"/>
          <w:szCs w:val="22"/>
        </w:rPr>
      </w:pPr>
      <w:r w:rsidRPr="005406FC">
        <w:rPr>
          <w:b/>
          <w:bCs/>
          <w:sz w:val="22"/>
          <w:szCs w:val="22"/>
        </w:rPr>
        <w:t>B zona</w:t>
      </w:r>
      <w:r w:rsidRPr="005406FC">
        <w:rPr>
          <w:sz w:val="22"/>
          <w:szCs w:val="22"/>
        </w:rPr>
        <w:t xml:space="preserve"> – antrinio išmontavimo ir pirminio rūšiavimo zona. Šioje zonoje vykdomi stambiagabaritinių laivo konstrukcijų, turinčių pavojingų medžiagų ir dalių, ardymo, pjaustymo ir demontavimo darbai. Šioje zonoje egzistuoja panašūs pavojai, kaip ir pirminio laivo išmontavimo zonoje: pavojingų dujų išsiskyrimas, gaisro ir sprogimo pavojus, pavojingų medžiagų patekimas į vandens akvatoriją. </w:t>
      </w:r>
    </w:p>
    <w:p w:rsidR="00442BC3" w:rsidRPr="005406FC" w:rsidRDefault="00442BC3" w:rsidP="00BD509F">
      <w:pPr>
        <w:spacing w:line="276" w:lineRule="auto"/>
        <w:ind w:left="360" w:firstLine="360"/>
        <w:jc w:val="both"/>
        <w:rPr>
          <w:sz w:val="22"/>
          <w:szCs w:val="22"/>
        </w:rPr>
      </w:pPr>
      <w:r w:rsidRPr="005406FC">
        <w:rPr>
          <w:b/>
          <w:bCs/>
          <w:sz w:val="22"/>
          <w:szCs w:val="22"/>
        </w:rPr>
        <w:t>C zona</w:t>
      </w:r>
      <w:r w:rsidRPr="005406FC">
        <w:rPr>
          <w:sz w:val="22"/>
          <w:szCs w:val="22"/>
        </w:rPr>
        <w:t xml:space="preserve"> – pavojingų ir nepavojingų medžiagų, atliekų ir antrinių žaliavų atskyrimo ir rūšiavimo zona. Šioje zonoje vykdomas demontuotų ir išardytų laivo korpuso dalių, įrenginių ir mechanizmų ardymas atskiriant pavojingas sudedamąsias dalis ir atliekas. Taip pat atrenkamos antriniam naudojimui tinkančios žaliavos ir tie mechanizmai, kurie gali būti pakartotinai panaudojami.</w:t>
      </w:r>
    </w:p>
    <w:p w:rsidR="00442BC3" w:rsidRPr="005406FC" w:rsidRDefault="00442BC3" w:rsidP="00BD509F">
      <w:pPr>
        <w:spacing w:line="276" w:lineRule="auto"/>
        <w:ind w:left="360" w:firstLine="360"/>
        <w:jc w:val="both"/>
        <w:rPr>
          <w:sz w:val="22"/>
          <w:szCs w:val="22"/>
        </w:rPr>
      </w:pPr>
      <w:r w:rsidRPr="005406FC">
        <w:rPr>
          <w:b/>
          <w:bCs/>
          <w:sz w:val="22"/>
          <w:szCs w:val="22"/>
        </w:rPr>
        <w:t>D zona</w:t>
      </w:r>
      <w:r w:rsidRPr="005406FC">
        <w:rPr>
          <w:sz w:val="22"/>
          <w:szCs w:val="22"/>
        </w:rPr>
        <w:t xml:space="preserve"> – pavojingų atliekų saugojimo zona. Šioje zonoje skirtingų kategorijų pavojingos atliekos išdėstomos atskirai ir laikomos numatytose vietose. Kadangi zona yra atviroje aplinkoje, tai pavojingos atliekos sandėliuojamos į uždaras talpas (konteinerius, dėžes ar maišus). Zonoje įrengiamos nuolatinės atskirų pavojingų atliekų saugojimo vietos, paženklintos privalomaisiais ženklais, identifikuojantiems pavojingų atliekų rūšį.</w:t>
      </w:r>
    </w:p>
    <w:p w:rsidR="00442BC3" w:rsidRPr="005406FC" w:rsidRDefault="00442BC3" w:rsidP="00BD509F">
      <w:pPr>
        <w:spacing w:line="276" w:lineRule="auto"/>
        <w:ind w:left="360" w:firstLine="360"/>
        <w:jc w:val="both"/>
        <w:rPr>
          <w:sz w:val="22"/>
          <w:szCs w:val="22"/>
        </w:rPr>
      </w:pPr>
      <w:r w:rsidRPr="005406FC">
        <w:rPr>
          <w:b/>
          <w:bCs/>
          <w:sz w:val="22"/>
          <w:szCs w:val="22"/>
        </w:rPr>
        <w:t>E zona</w:t>
      </w:r>
      <w:r w:rsidRPr="005406FC">
        <w:rPr>
          <w:sz w:val="22"/>
          <w:szCs w:val="22"/>
        </w:rPr>
        <w:t xml:space="preserve"> – antrinių žaliavų saugojimo zona. Šioje zonoje taip pat saugomos laivo dalys ir mechanizmai, tinkantys pakartotiniam naudojimui. Pagrindinis antrinių žaliavų srautas – metalų laužas, sandėliuojamas betonuotoje aikštelėje.</w:t>
      </w:r>
    </w:p>
    <w:p w:rsidR="00442BC3" w:rsidRPr="005406FC" w:rsidRDefault="00442BC3" w:rsidP="00BD509F">
      <w:pPr>
        <w:spacing w:line="276" w:lineRule="auto"/>
        <w:ind w:left="360" w:firstLine="360"/>
        <w:jc w:val="both"/>
        <w:rPr>
          <w:sz w:val="22"/>
          <w:szCs w:val="22"/>
        </w:rPr>
      </w:pPr>
      <w:r w:rsidRPr="005406FC">
        <w:rPr>
          <w:b/>
          <w:bCs/>
          <w:sz w:val="22"/>
          <w:szCs w:val="22"/>
        </w:rPr>
        <w:t>F zona</w:t>
      </w:r>
      <w:r w:rsidRPr="005406FC">
        <w:rPr>
          <w:sz w:val="22"/>
          <w:szCs w:val="22"/>
        </w:rPr>
        <w:t xml:space="preserve"> – nepavojingų atliekų saugojimo zona. Šioje zonoje sandėliuojamos stambiagabaritinės (pvz., baldai, grindų dangos) ir smulkios frakcijos nepavojingos atliekos (buitinės, kamštinė mediena, plastikų atliekos).</w:t>
      </w:r>
    </w:p>
    <w:p w:rsidR="00EC323B" w:rsidRPr="005406FC" w:rsidRDefault="00442BC3" w:rsidP="00BD509F">
      <w:pPr>
        <w:spacing w:line="276" w:lineRule="auto"/>
        <w:ind w:left="360"/>
        <w:rPr>
          <w:sz w:val="22"/>
          <w:szCs w:val="22"/>
        </w:rPr>
      </w:pPr>
      <w:r w:rsidRPr="005406FC">
        <w:rPr>
          <w:b/>
          <w:bCs/>
          <w:sz w:val="22"/>
          <w:szCs w:val="22"/>
        </w:rPr>
        <w:t xml:space="preserve">       G zona</w:t>
      </w:r>
      <w:r w:rsidRPr="005406FC">
        <w:rPr>
          <w:sz w:val="22"/>
          <w:szCs w:val="22"/>
        </w:rPr>
        <w:t xml:space="preserve"> – darbo priemonių ir medžiagų saugojimo zona. Zona numatyta tokių medžiagų, kaip techninio deguonies ir propano balionų, naudojimo metalų pjaustymo procese, saugojimui. Zonoje negali būti medžiagų, galinčių būti gaisro priežastimi. Taip pat šioje zonoje negali patekti medžiagos, aktyviai reaguojančios su techniniu deguonimi a propano dujomis (pvz., tepalų</w:t>
      </w:r>
      <w:r w:rsidR="00EC323B" w:rsidRPr="005406FC">
        <w:rPr>
          <w:sz w:val="22"/>
          <w:szCs w:val="22"/>
        </w:rPr>
        <w:t xml:space="preserve">). </w:t>
      </w:r>
    </w:p>
    <w:p w:rsidR="00EC323B" w:rsidRPr="005406FC" w:rsidRDefault="00EC323B" w:rsidP="00BD509F">
      <w:pPr>
        <w:spacing w:line="276" w:lineRule="auto"/>
        <w:rPr>
          <w:sz w:val="22"/>
          <w:szCs w:val="22"/>
        </w:rPr>
      </w:pPr>
    </w:p>
    <w:p w:rsidR="003825E6" w:rsidRPr="005406FC" w:rsidRDefault="003825E6" w:rsidP="00BD509F">
      <w:pPr>
        <w:spacing w:line="276" w:lineRule="auto"/>
        <w:ind w:firstLine="360"/>
        <w:jc w:val="both"/>
        <w:rPr>
          <w:sz w:val="22"/>
          <w:szCs w:val="22"/>
        </w:rPr>
      </w:pPr>
      <w:r w:rsidRPr="005406FC">
        <w:rPr>
          <w:sz w:val="22"/>
          <w:szCs w:val="22"/>
        </w:rPr>
        <w:t xml:space="preserve">Laivų perdirbimui </w:t>
      </w:r>
      <w:r w:rsidRPr="005406FC">
        <w:rPr>
          <w:sz w:val="22"/>
          <w:szCs w:val="22"/>
          <w:u w:val="single"/>
        </w:rPr>
        <w:t>naudojami įrenginiai:</w:t>
      </w:r>
      <w:r w:rsidRPr="005406FC">
        <w:rPr>
          <w:sz w:val="22"/>
          <w:szCs w:val="22"/>
        </w:rPr>
        <w:t xml:space="preserve"> </w:t>
      </w:r>
    </w:p>
    <w:p w:rsidR="003825E6" w:rsidRPr="005406FC" w:rsidRDefault="003825E6" w:rsidP="00BD509F">
      <w:pPr>
        <w:pStyle w:val="ListParagraph"/>
        <w:numPr>
          <w:ilvl w:val="0"/>
          <w:numId w:val="40"/>
        </w:numPr>
        <w:spacing w:line="276" w:lineRule="auto"/>
        <w:jc w:val="both"/>
        <w:rPr>
          <w:sz w:val="22"/>
          <w:szCs w:val="22"/>
        </w:rPr>
      </w:pPr>
      <w:r w:rsidRPr="005406FC">
        <w:rPr>
          <w:sz w:val="22"/>
          <w:szCs w:val="22"/>
        </w:rPr>
        <w:t>panardinami siurbliai, skirti skysčių išsiurbimui iš laivo triumo;</w:t>
      </w:r>
    </w:p>
    <w:p w:rsidR="003825E6" w:rsidRPr="005406FC" w:rsidRDefault="003825E6" w:rsidP="00BD509F">
      <w:pPr>
        <w:pStyle w:val="ListParagraph"/>
        <w:numPr>
          <w:ilvl w:val="0"/>
          <w:numId w:val="40"/>
        </w:numPr>
        <w:spacing w:line="276" w:lineRule="auto"/>
        <w:jc w:val="both"/>
        <w:rPr>
          <w:sz w:val="22"/>
          <w:szCs w:val="22"/>
        </w:rPr>
      </w:pPr>
      <w:r w:rsidRPr="005406FC">
        <w:rPr>
          <w:sz w:val="22"/>
          <w:szCs w:val="22"/>
        </w:rPr>
        <w:t xml:space="preserve">dujomis pjaustymo įranga, skirta </w:t>
      </w:r>
      <w:r w:rsidRPr="005406FC">
        <w:t>laivų korpusų pjaustymui ir išmontuotų korpusų smulkinimui;</w:t>
      </w:r>
    </w:p>
    <w:p w:rsidR="003825E6" w:rsidRPr="005406FC" w:rsidRDefault="003825E6" w:rsidP="00BD509F">
      <w:pPr>
        <w:pStyle w:val="ListParagraph"/>
        <w:numPr>
          <w:ilvl w:val="0"/>
          <w:numId w:val="40"/>
        </w:numPr>
        <w:spacing w:line="276" w:lineRule="auto"/>
        <w:jc w:val="both"/>
        <w:rPr>
          <w:sz w:val="22"/>
          <w:szCs w:val="22"/>
        </w:rPr>
      </w:pPr>
      <w:r w:rsidRPr="005406FC">
        <w:rPr>
          <w:sz w:val="22"/>
          <w:szCs w:val="22"/>
        </w:rPr>
        <w:t xml:space="preserve">benzininiai ir  elektriniai pjūklai, skirti </w:t>
      </w:r>
      <w:r w:rsidRPr="005406FC">
        <w:t>negabaritinių konstrukcijų ir agregatų smulkinimui;</w:t>
      </w:r>
    </w:p>
    <w:p w:rsidR="003825E6" w:rsidRPr="005406FC" w:rsidRDefault="003825E6" w:rsidP="00BD509F">
      <w:pPr>
        <w:pStyle w:val="ListParagraph"/>
        <w:numPr>
          <w:ilvl w:val="0"/>
          <w:numId w:val="40"/>
        </w:numPr>
        <w:spacing w:line="276" w:lineRule="auto"/>
        <w:jc w:val="both"/>
        <w:rPr>
          <w:sz w:val="22"/>
          <w:szCs w:val="22"/>
        </w:rPr>
      </w:pPr>
      <w:r w:rsidRPr="005406FC">
        <w:rPr>
          <w:sz w:val="22"/>
          <w:szCs w:val="22"/>
        </w:rPr>
        <w:t xml:space="preserve">mobilus kranas  - 200 t galios ir  mobilus hidromanipuliatorius FUCHS, skirti  </w:t>
      </w:r>
      <w:r w:rsidRPr="005406FC">
        <w:t>išmontuoto laivo sekcijų ar jo sudėtinių dalių iškėlimui ant krantinės;</w:t>
      </w:r>
    </w:p>
    <w:p w:rsidR="00EC2F68" w:rsidRPr="005406FC" w:rsidRDefault="003825E6" w:rsidP="00BD509F">
      <w:pPr>
        <w:pStyle w:val="ListParagraph"/>
        <w:numPr>
          <w:ilvl w:val="0"/>
          <w:numId w:val="40"/>
        </w:numPr>
        <w:spacing w:line="276" w:lineRule="auto"/>
        <w:jc w:val="both"/>
        <w:rPr>
          <w:sz w:val="22"/>
          <w:szCs w:val="22"/>
        </w:rPr>
      </w:pPr>
      <w:r w:rsidRPr="005406FC">
        <w:rPr>
          <w:sz w:val="22"/>
          <w:szCs w:val="22"/>
        </w:rPr>
        <w:t>atliekų svėrimui naudojamos</w:t>
      </w:r>
      <w:r w:rsidR="00EC2F68" w:rsidRPr="005406FC">
        <w:rPr>
          <w:sz w:val="22"/>
          <w:szCs w:val="22"/>
        </w:rPr>
        <w:t>:</w:t>
      </w:r>
    </w:p>
    <w:p w:rsidR="003825E6" w:rsidRPr="005406FC" w:rsidRDefault="003825E6" w:rsidP="00BD509F">
      <w:pPr>
        <w:pStyle w:val="ListParagraph"/>
        <w:numPr>
          <w:ilvl w:val="1"/>
          <w:numId w:val="40"/>
        </w:numPr>
        <w:spacing w:line="276" w:lineRule="auto"/>
        <w:jc w:val="both"/>
        <w:rPr>
          <w:sz w:val="22"/>
          <w:szCs w:val="22"/>
        </w:rPr>
      </w:pPr>
      <w:r w:rsidRPr="005406FC">
        <w:rPr>
          <w:sz w:val="22"/>
          <w:szCs w:val="22"/>
        </w:rPr>
        <w:t>elektroninės svarstyklės, kurių svėrimo ribos nuo 10 kg iki 1</w:t>
      </w:r>
      <w:r w:rsidR="00EC2F68" w:rsidRPr="005406FC">
        <w:rPr>
          <w:sz w:val="22"/>
          <w:szCs w:val="22"/>
        </w:rPr>
        <w:t>500 kg, svėrimo paklaida 0,5 kg;</w:t>
      </w:r>
    </w:p>
    <w:p w:rsidR="00EC2F68" w:rsidRPr="005406FC" w:rsidRDefault="00EC2F68" w:rsidP="00BD509F">
      <w:pPr>
        <w:pStyle w:val="ListParagraph"/>
        <w:numPr>
          <w:ilvl w:val="1"/>
          <w:numId w:val="40"/>
        </w:numPr>
        <w:spacing w:line="276" w:lineRule="auto"/>
        <w:jc w:val="both"/>
        <w:rPr>
          <w:sz w:val="22"/>
          <w:szCs w:val="22"/>
        </w:rPr>
      </w:pPr>
      <w:r w:rsidRPr="005406FC">
        <w:rPr>
          <w:sz w:val="22"/>
          <w:szCs w:val="22"/>
        </w:rPr>
        <w:t>automobilinės svarstyklės, kurių svėrimo ribos nuo 200 kg iki 60 t, svėrimo paklaida 10 kg.</w:t>
      </w:r>
    </w:p>
    <w:p w:rsidR="003825E6" w:rsidRPr="005406FC" w:rsidRDefault="003825E6" w:rsidP="00BD509F">
      <w:pPr>
        <w:spacing w:line="276" w:lineRule="auto"/>
        <w:ind w:left="851"/>
        <w:jc w:val="both"/>
        <w:rPr>
          <w:sz w:val="22"/>
          <w:szCs w:val="22"/>
        </w:rPr>
      </w:pPr>
    </w:p>
    <w:p w:rsidR="00BD509F" w:rsidRPr="005406FC" w:rsidRDefault="00BD509F" w:rsidP="00BD509F">
      <w:pPr>
        <w:spacing w:line="276" w:lineRule="auto"/>
        <w:ind w:left="851" w:firstLine="360"/>
        <w:jc w:val="both"/>
        <w:rPr>
          <w:sz w:val="22"/>
          <w:szCs w:val="22"/>
        </w:rPr>
      </w:pPr>
    </w:p>
    <w:p w:rsidR="00BD509F" w:rsidRPr="005406FC" w:rsidRDefault="00BD509F" w:rsidP="00BD509F">
      <w:pPr>
        <w:spacing w:line="276" w:lineRule="auto"/>
        <w:ind w:left="851" w:firstLine="360"/>
        <w:jc w:val="both"/>
        <w:rPr>
          <w:sz w:val="22"/>
          <w:szCs w:val="22"/>
        </w:rPr>
      </w:pPr>
    </w:p>
    <w:p w:rsidR="00BD509F" w:rsidRPr="005406FC" w:rsidRDefault="00BD509F" w:rsidP="00BD509F">
      <w:pPr>
        <w:spacing w:line="276" w:lineRule="auto"/>
        <w:ind w:left="851" w:firstLine="360"/>
        <w:jc w:val="both"/>
        <w:rPr>
          <w:sz w:val="22"/>
          <w:szCs w:val="22"/>
        </w:rPr>
      </w:pPr>
    </w:p>
    <w:p w:rsidR="00BD509F" w:rsidRPr="005406FC" w:rsidRDefault="00BD509F" w:rsidP="00BD509F">
      <w:pPr>
        <w:spacing w:line="276" w:lineRule="auto"/>
        <w:ind w:left="851" w:firstLine="360"/>
        <w:jc w:val="both"/>
        <w:rPr>
          <w:sz w:val="22"/>
          <w:szCs w:val="22"/>
        </w:rPr>
      </w:pPr>
    </w:p>
    <w:p w:rsidR="00BD509F" w:rsidRPr="005406FC" w:rsidRDefault="00BD509F" w:rsidP="00BD509F">
      <w:pPr>
        <w:spacing w:line="276" w:lineRule="auto"/>
        <w:ind w:left="851" w:firstLine="360"/>
        <w:jc w:val="both"/>
        <w:rPr>
          <w:sz w:val="22"/>
          <w:szCs w:val="22"/>
        </w:rPr>
      </w:pPr>
    </w:p>
    <w:p w:rsidR="00E4485B" w:rsidRPr="005406FC" w:rsidRDefault="00F26A32" w:rsidP="00F558CB">
      <w:pPr>
        <w:ind w:left="851" w:firstLine="360"/>
        <w:jc w:val="both"/>
        <w:rPr>
          <w:sz w:val="22"/>
          <w:szCs w:val="22"/>
        </w:rPr>
      </w:pPr>
      <w:r w:rsidRPr="005406FC">
        <w:rPr>
          <w:sz w:val="22"/>
          <w:szCs w:val="22"/>
        </w:rPr>
        <w:lastRenderedPageBreak/>
        <w:t xml:space="preserve">Laivų korpusų ir pjaustomų laivų metalinių konstrukcijų storiai būna: 5 mm, 10 mm ir 20 mm. Vienu metu pjaustymas vykdomas 6 vnt.  pjaustymo postuose: pjaustant 5 mm – 1 postas, 10 mm – 3 postai ir 20 mm – 2 postai. </w:t>
      </w:r>
      <w:r w:rsidR="00E4485B" w:rsidRPr="005406FC">
        <w:rPr>
          <w:sz w:val="22"/>
          <w:szCs w:val="22"/>
        </w:rPr>
        <w:t xml:space="preserve">Laivo metalinio korpuso ir konstrukcijų pjaustymo dujomis metu  į aplinkos orą išmetami teršalai: geležies oksidai, mangano oksidai, azoto dioksidai, anglies monoksidas. </w:t>
      </w:r>
      <w:r w:rsidRPr="005406FC">
        <w:t xml:space="preserve">Metalų pjaustymo metu </w:t>
      </w:r>
      <w:r w:rsidRPr="005406FC">
        <w:rPr>
          <w:sz w:val="22"/>
          <w:szCs w:val="22"/>
        </w:rPr>
        <w:t xml:space="preserve">išsiskiriančių emisijų skaičiuotė </w:t>
      </w:r>
      <w:r w:rsidR="00EC323B" w:rsidRPr="005406FC">
        <w:rPr>
          <w:sz w:val="22"/>
          <w:szCs w:val="22"/>
        </w:rPr>
        <w:t xml:space="preserve">ir </w:t>
      </w:r>
      <w:r w:rsidR="00BD509F" w:rsidRPr="005406FC">
        <w:rPr>
          <w:sz w:val="22"/>
          <w:szCs w:val="22"/>
        </w:rPr>
        <w:t xml:space="preserve">oro </w:t>
      </w:r>
      <w:r w:rsidR="00EC323B" w:rsidRPr="005406FC">
        <w:rPr>
          <w:sz w:val="22"/>
          <w:szCs w:val="22"/>
        </w:rPr>
        <w:t>teršalų sklaidos žemėlaipiai pateikti PAV atrankoje</w:t>
      </w:r>
      <w:r w:rsidR="00BD509F" w:rsidRPr="005406FC">
        <w:rPr>
          <w:sz w:val="22"/>
          <w:szCs w:val="22"/>
        </w:rPr>
        <w:t xml:space="preserve"> ir </w:t>
      </w:r>
      <w:r w:rsidRPr="005406FC">
        <w:rPr>
          <w:sz w:val="22"/>
          <w:szCs w:val="22"/>
        </w:rPr>
        <w:t xml:space="preserve"> </w:t>
      </w:r>
      <w:r w:rsidRPr="005406FC">
        <w:rPr>
          <w:b/>
          <w:sz w:val="22"/>
          <w:szCs w:val="22"/>
        </w:rPr>
        <w:t>pried</w:t>
      </w:r>
      <w:r w:rsidR="00BD509F" w:rsidRPr="005406FC">
        <w:rPr>
          <w:b/>
          <w:sz w:val="22"/>
          <w:szCs w:val="22"/>
        </w:rPr>
        <w:t>o</w:t>
      </w:r>
      <w:r w:rsidRPr="005406FC">
        <w:rPr>
          <w:b/>
          <w:sz w:val="22"/>
          <w:szCs w:val="22"/>
        </w:rPr>
        <w:t xml:space="preserve"> </w:t>
      </w:r>
      <w:r w:rsidR="00BD509F" w:rsidRPr="005406FC">
        <w:rPr>
          <w:b/>
          <w:sz w:val="22"/>
          <w:szCs w:val="22"/>
        </w:rPr>
        <w:t>3 CD laikmenoje</w:t>
      </w:r>
      <w:r w:rsidR="003825E6" w:rsidRPr="005406FC">
        <w:rPr>
          <w:sz w:val="22"/>
          <w:szCs w:val="22"/>
        </w:rPr>
        <w:t>.</w:t>
      </w:r>
      <w:r w:rsidR="00E4485B" w:rsidRPr="005406FC">
        <w:rPr>
          <w:sz w:val="22"/>
          <w:szCs w:val="22"/>
        </w:rPr>
        <w:t xml:space="preserve"> Į aplinkos orą metalo pjaustymo metu išmetama: azoto dioksidų – 0,</w:t>
      </w:r>
      <w:r w:rsidR="005C6332" w:rsidRPr="005406FC">
        <w:rPr>
          <w:sz w:val="22"/>
          <w:szCs w:val="22"/>
        </w:rPr>
        <w:t>3</w:t>
      </w:r>
      <w:r w:rsidR="00BD509F" w:rsidRPr="005406FC">
        <w:rPr>
          <w:sz w:val="22"/>
          <w:szCs w:val="22"/>
        </w:rPr>
        <w:t xml:space="preserve">89 </w:t>
      </w:r>
      <w:r w:rsidR="00E4485B" w:rsidRPr="005406FC">
        <w:rPr>
          <w:sz w:val="22"/>
          <w:szCs w:val="22"/>
        </w:rPr>
        <w:t>t/m, anglies monoksido – 0,</w:t>
      </w:r>
      <w:r w:rsidR="005C6332" w:rsidRPr="005406FC">
        <w:rPr>
          <w:sz w:val="22"/>
          <w:szCs w:val="22"/>
        </w:rPr>
        <w:t>3</w:t>
      </w:r>
      <w:r w:rsidR="00BD509F" w:rsidRPr="005406FC">
        <w:rPr>
          <w:sz w:val="22"/>
          <w:szCs w:val="22"/>
        </w:rPr>
        <w:t>544</w:t>
      </w:r>
      <w:r w:rsidR="00E4485B" w:rsidRPr="005406FC">
        <w:rPr>
          <w:sz w:val="22"/>
          <w:szCs w:val="22"/>
        </w:rPr>
        <w:t xml:space="preserve"> t/m, geležies oksidų – 0,</w:t>
      </w:r>
      <w:r w:rsidR="005C6332" w:rsidRPr="005406FC">
        <w:rPr>
          <w:sz w:val="22"/>
          <w:szCs w:val="22"/>
        </w:rPr>
        <w:t>8174 t/m, mangano oksidų – 0,0</w:t>
      </w:r>
      <w:r w:rsidR="00E4485B" w:rsidRPr="005406FC">
        <w:rPr>
          <w:sz w:val="22"/>
          <w:szCs w:val="22"/>
        </w:rPr>
        <w:t xml:space="preserve">25 t/m. Sumoje į aplinkos orą išmetama – </w:t>
      </w:r>
      <w:r w:rsidR="005C6332" w:rsidRPr="005406FC">
        <w:rPr>
          <w:sz w:val="22"/>
          <w:szCs w:val="22"/>
        </w:rPr>
        <w:t>1,5858</w:t>
      </w:r>
      <w:r w:rsidR="00E4485B" w:rsidRPr="005406FC">
        <w:rPr>
          <w:sz w:val="22"/>
          <w:szCs w:val="22"/>
        </w:rPr>
        <w:t xml:space="preserve"> t/m teršalų. </w:t>
      </w:r>
    </w:p>
    <w:p w:rsidR="00464D3F" w:rsidRPr="005406FC" w:rsidRDefault="00464D3F" w:rsidP="00F558CB">
      <w:pPr>
        <w:ind w:left="851"/>
        <w:jc w:val="both"/>
        <w:rPr>
          <w:sz w:val="6"/>
          <w:szCs w:val="6"/>
        </w:rPr>
      </w:pPr>
    </w:p>
    <w:p w:rsidR="00E4485B" w:rsidRPr="005406FC" w:rsidRDefault="00BD509F" w:rsidP="00F558CB">
      <w:pPr>
        <w:ind w:left="851"/>
        <w:jc w:val="both"/>
        <w:rPr>
          <w:sz w:val="22"/>
          <w:szCs w:val="22"/>
        </w:rPr>
      </w:pPr>
      <w:r w:rsidRPr="005406FC">
        <w:rPr>
          <w:sz w:val="22"/>
          <w:szCs w:val="22"/>
        </w:rPr>
        <w:t xml:space="preserve">PAV atrankos dokumento apimtyje buvo atliktas </w:t>
      </w:r>
      <w:r w:rsidR="00E4485B" w:rsidRPr="005406FC">
        <w:rPr>
          <w:sz w:val="22"/>
          <w:szCs w:val="22"/>
        </w:rPr>
        <w:t xml:space="preserve">išmetamų teršalų sklaidos modeliavimas programa „ISC-AERMOD View”(Kanada). </w:t>
      </w:r>
    </w:p>
    <w:p w:rsidR="00E4485B" w:rsidRPr="005406FC" w:rsidRDefault="00E4485B" w:rsidP="00F558CB">
      <w:pPr>
        <w:ind w:left="851"/>
        <w:jc w:val="both"/>
        <w:rPr>
          <w:sz w:val="22"/>
          <w:szCs w:val="22"/>
        </w:rPr>
      </w:pPr>
      <w:r w:rsidRPr="005406FC">
        <w:rPr>
          <w:sz w:val="22"/>
          <w:szCs w:val="22"/>
        </w:rPr>
        <w:t xml:space="preserve">Laivų perdirbimo įrenginys kaip oro taršos šaltinis priskiriamas neorganizuotam oro taršos šaltiniui.   Vadovaujantis „Aplinkos oro taršos šaltinių ir iš jų išmetamų teršalų inventorizacijos ir ataskaitų teikimo taisyklės“ (Žin., 2008, Nr.82-3282) neorganizuoto taršos šaltinio parametrai: taršos šaltinio aukštis – 10 m, išėjimo angos skersmuo – 0,5 m, išmetamųjų dujų srauto greitis – 5 m/s, temperatūra – 0 </w:t>
      </w:r>
      <w:r w:rsidRPr="005406FC">
        <w:rPr>
          <w:sz w:val="22"/>
          <w:szCs w:val="22"/>
          <w:vertAlign w:val="superscript"/>
        </w:rPr>
        <w:t>0</w:t>
      </w:r>
      <w:r w:rsidRPr="005406FC">
        <w:rPr>
          <w:sz w:val="22"/>
          <w:szCs w:val="22"/>
        </w:rPr>
        <w:t xml:space="preserve">C. </w:t>
      </w:r>
      <w:r w:rsidR="00AD203F" w:rsidRPr="005406FC">
        <w:rPr>
          <w:sz w:val="22"/>
          <w:szCs w:val="22"/>
        </w:rPr>
        <w:t xml:space="preserve">Max momentinės emisijos: azoto dioksidų – </w:t>
      </w:r>
      <w:r w:rsidR="00BD509F" w:rsidRPr="005406FC">
        <w:rPr>
          <w:sz w:val="22"/>
          <w:szCs w:val="22"/>
        </w:rPr>
        <w:t xml:space="preserve">0,0519 </w:t>
      </w:r>
      <w:r w:rsidR="00AD203F" w:rsidRPr="005406FC">
        <w:rPr>
          <w:sz w:val="22"/>
          <w:szCs w:val="22"/>
        </w:rPr>
        <w:t>g/s, anglies monoksido –</w:t>
      </w:r>
      <w:r w:rsidR="00BD509F" w:rsidRPr="005406FC">
        <w:rPr>
          <w:sz w:val="22"/>
          <w:szCs w:val="22"/>
        </w:rPr>
        <w:t>0,0473 g/s</w:t>
      </w:r>
      <w:r w:rsidR="00AD203F" w:rsidRPr="005406FC">
        <w:rPr>
          <w:sz w:val="22"/>
          <w:szCs w:val="22"/>
        </w:rPr>
        <w:t xml:space="preserve">, geležies oksidų – 0,109 </w:t>
      </w:r>
      <w:r w:rsidR="00BD509F" w:rsidRPr="005406FC">
        <w:rPr>
          <w:sz w:val="22"/>
          <w:szCs w:val="22"/>
        </w:rPr>
        <w:t>g/s</w:t>
      </w:r>
      <w:r w:rsidR="00AD203F" w:rsidRPr="005406FC">
        <w:rPr>
          <w:sz w:val="22"/>
          <w:szCs w:val="22"/>
        </w:rPr>
        <w:t>, mangano oksidų – 0,0033 g/s.</w:t>
      </w:r>
    </w:p>
    <w:p w:rsidR="00464D3F" w:rsidRPr="005406FC" w:rsidRDefault="00464D3F" w:rsidP="00F558CB">
      <w:pPr>
        <w:ind w:left="851"/>
        <w:jc w:val="both"/>
        <w:rPr>
          <w:sz w:val="10"/>
          <w:szCs w:val="10"/>
        </w:rPr>
      </w:pPr>
    </w:p>
    <w:p w:rsidR="00E4485B" w:rsidRPr="005406FC" w:rsidRDefault="00E4485B" w:rsidP="00F558CB">
      <w:pPr>
        <w:ind w:left="851"/>
        <w:jc w:val="both"/>
        <w:rPr>
          <w:sz w:val="22"/>
          <w:szCs w:val="22"/>
        </w:rPr>
      </w:pPr>
      <w:r w:rsidRPr="005406FC">
        <w:rPr>
          <w:sz w:val="22"/>
          <w:szCs w:val="22"/>
        </w:rPr>
        <w:t>Sklaidos modeliavimo rezultatai:</w:t>
      </w:r>
    </w:p>
    <w:p w:rsidR="00E4485B" w:rsidRPr="005406FC" w:rsidRDefault="00E4485B" w:rsidP="00F558CB">
      <w:pPr>
        <w:ind w:left="851"/>
        <w:jc w:val="both"/>
        <w:rPr>
          <w:sz w:val="22"/>
          <w:szCs w:val="22"/>
        </w:rPr>
      </w:pPr>
      <w:r w:rsidRPr="005406FC">
        <w:rPr>
          <w:sz w:val="22"/>
          <w:szCs w:val="22"/>
          <w:u w:val="single"/>
        </w:rPr>
        <w:t>Anglies monoksidas (CO)</w:t>
      </w:r>
      <w:r w:rsidRPr="005406FC">
        <w:rPr>
          <w:sz w:val="22"/>
          <w:szCs w:val="22"/>
        </w:rPr>
        <w:t xml:space="preserve">:  paskaičiuota CO koncentracija: </w:t>
      </w:r>
      <w:r w:rsidRPr="005406FC">
        <w:rPr>
          <w:i/>
          <w:sz w:val="22"/>
          <w:szCs w:val="22"/>
        </w:rPr>
        <w:t>8 val.</w:t>
      </w:r>
      <w:r w:rsidRPr="005406FC">
        <w:rPr>
          <w:sz w:val="22"/>
          <w:szCs w:val="22"/>
        </w:rPr>
        <w:t xml:space="preserve"> – </w:t>
      </w:r>
      <w:r w:rsidR="00BD509F" w:rsidRPr="005406FC">
        <w:rPr>
          <w:sz w:val="22"/>
          <w:szCs w:val="22"/>
        </w:rPr>
        <w:t>33</w:t>
      </w:r>
      <w:r w:rsidRPr="005406FC">
        <w:rPr>
          <w:sz w:val="22"/>
          <w:szCs w:val="22"/>
        </w:rPr>
        <w:t xml:space="preserve"> µg/m</w:t>
      </w:r>
      <w:r w:rsidRPr="005406FC">
        <w:rPr>
          <w:sz w:val="22"/>
          <w:szCs w:val="22"/>
          <w:vertAlign w:val="superscript"/>
        </w:rPr>
        <w:t>3</w:t>
      </w:r>
      <w:r w:rsidRPr="005406FC">
        <w:rPr>
          <w:sz w:val="22"/>
          <w:szCs w:val="22"/>
        </w:rPr>
        <w:t xml:space="preserve"> ir </w:t>
      </w:r>
      <w:r w:rsidRPr="005406FC">
        <w:rPr>
          <w:i/>
          <w:sz w:val="22"/>
          <w:szCs w:val="22"/>
        </w:rPr>
        <w:t>8 val.su fonine tarša</w:t>
      </w:r>
      <w:r w:rsidRPr="005406FC">
        <w:rPr>
          <w:sz w:val="22"/>
          <w:szCs w:val="22"/>
        </w:rPr>
        <w:t xml:space="preserve"> – </w:t>
      </w:r>
      <w:r w:rsidR="00BD509F" w:rsidRPr="005406FC">
        <w:rPr>
          <w:sz w:val="22"/>
          <w:szCs w:val="22"/>
        </w:rPr>
        <w:t>233</w:t>
      </w:r>
      <w:r w:rsidRPr="005406FC">
        <w:rPr>
          <w:sz w:val="22"/>
          <w:szCs w:val="22"/>
        </w:rPr>
        <w:t xml:space="preserve"> µg/m</w:t>
      </w:r>
      <w:r w:rsidRPr="005406FC">
        <w:rPr>
          <w:sz w:val="22"/>
          <w:szCs w:val="22"/>
          <w:vertAlign w:val="superscript"/>
        </w:rPr>
        <w:t>3</w:t>
      </w:r>
      <w:r w:rsidRPr="005406FC">
        <w:rPr>
          <w:sz w:val="22"/>
          <w:szCs w:val="22"/>
        </w:rPr>
        <w:t xml:space="preserve"> (DLK – 10000 µg/m</w:t>
      </w:r>
      <w:r w:rsidRPr="005406FC">
        <w:rPr>
          <w:sz w:val="22"/>
          <w:szCs w:val="22"/>
          <w:vertAlign w:val="superscript"/>
        </w:rPr>
        <w:t>3</w:t>
      </w:r>
      <w:r w:rsidRPr="005406FC">
        <w:rPr>
          <w:sz w:val="22"/>
          <w:szCs w:val="22"/>
        </w:rPr>
        <w:t>) t.y. įmonės tarša CO sudaro 0,</w:t>
      </w:r>
      <w:r w:rsidR="00BD509F" w:rsidRPr="005406FC">
        <w:rPr>
          <w:sz w:val="22"/>
          <w:szCs w:val="22"/>
        </w:rPr>
        <w:t>33</w:t>
      </w:r>
      <w:r w:rsidRPr="005406FC">
        <w:rPr>
          <w:sz w:val="22"/>
          <w:szCs w:val="22"/>
        </w:rPr>
        <w:t xml:space="preserve"> % , o įvertinus ir foninę taršą – </w:t>
      </w:r>
      <w:r w:rsidR="00BD509F" w:rsidRPr="005406FC">
        <w:rPr>
          <w:sz w:val="22"/>
          <w:szCs w:val="22"/>
        </w:rPr>
        <w:t>2,33</w:t>
      </w:r>
      <w:r w:rsidRPr="005406FC">
        <w:rPr>
          <w:sz w:val="22"/>
          <w:szCs w:val="22"/>
        </w:rPr>
        <w:t xml:space="preserve"> %.</w:t>
      </w:r>
    </w:p>
    <w:p w:rsidR="00E4485B" w:rsidRPr="005406FC" w:rsidRDefault="00E4485B" w:rsidP="00F558CB">
      <w:pPr>
        <w:ind w:left="851"/>
        <w:jc w:val="both"/>
        <w:rPr>
          <w:sz w:val="22"/>
          <w:szCs w:val="22"/>
        </w:rPr>
      </w:pPr>
      <w:r w:rsidRPr="005406FC">
        <w:rPr>
          <w:sz w:val="22"/>
          <w:szCs w:val="22"/>
          <w:u w:val="single"/>
        </w:rPr>
        <w:t>Azoto dioksidai : p</w:t>
      </w:r>
      <w:r w:rsidRPr="005406FC">
        <w:rPr>
          <w:sz w:val="22"/>
          <w:szCs w:val="22"/>
        </w:rPr>
        <w:t xml:space="preserve">askaičiuota azoto dioksidų  koncentracija: </w:t>
      </w:r>
      <w:r w:rsidRPr="005406FC">
        <w:rPr>
          <w:i/>
          <w:sz w:val="22"/>
          <w:szCs w:val="22"/>
        </w:rPr>
        <w:t>1 val.</w:t>
      </w:r>
      <w:r w:rsidRPr="005406FC">
        <w:rPr>
          <w:sz w:val="22"/>
          <w:szCs w:val="22"/>
        </w:rPr>
        <w:t xml:space="preserve"> </w:t>
      </w:r>
      <w:r w:rsidRPr="005406FC">
        <w:rPr>
          <w:i/>
          <w:sz w:val="22"/>
          <w:szCs w:val="22"/>
        </w:rPr>
        <w:t>su 99,8 procentiliu</w:t>
      </w:r>
      <w:r w:rsidRPr="005406FC">
        <w:rPr>
          <w:sz w:val="22"/>
          <w:szCs w:val="22"/>
        </w:rPr>
        <w:t xml:space="preserve"> – 2</w:t>
      </w:r>
      <w:r w:rsidR="00BD509F" w:rsidRPr="005406FC">
        <w:rPr>
          <w:sz w:val="22"/>
          <w:szCs w:val="22"/>
        </w:rPr>
        <w:t>9</w:t>
      </w:r>
      <w:r w:rsidRPr="005406FC">
        <w:rPr>
          <w:sz w:val="22"/>
          <w:szCs w:val="22"/>
        </w:rPr>
        <w:t xml:space="preserve"> µg/m</w:t>
      </w:r>
      <w:r w:rsidRPr="005406FC">
        <w:rPr>
          <w:sz w:val="22"/>
          <w:szCs w:val="22"/>
          <w:vertAlign w:val="superscript"/>
        </w:rPr>
        <w:t>3</w:t>
      </w:r>
      <w:r w:rsidRPr="005406FC">
        <w:rPr>
          <w:sz w:val="22"/>
          <w:szCs w:val="22"/>
        </w:rPr>
        <w:t xml:space="preserve"> (DLK – 200 µg/m</w:t>
      </w:r>
      <w:r w:rsidRPr="005406FC">
        <w:rPr>
          <w:sz w:val="22"/>
          <w:szCs w:val="22"/>
          <w:vertAlign w:val="superscript"/>
        </w:rPr>
        <w:t>3</w:t>
      </w:r>
      <w:r w:rsidRPr="005406FC">
        <w:rPr>
          <w:sz w:val="22"/>
          <w:szCs w:val="22"/>
        </w:rPr>
        <w:t xml:space="preserve">), </w:t>
      </w:r>
      <w:r w:rsidRPr="005406FC">
        <w:rPr>
          <w:i/>
          <w:sz w:val="22"/>
          <w:szCs w:val="22"/>
        </w:rPr>
        <w:t>1 metų</w:t>
      </w:r>
      <w:r w:rsidRPr="005406FC">
        <w:rPr>
          <w:sz w:val="22"/>
          <w:szCs w:val="22"/>
        </w:rPr>
        <w:t xml:space="preserve"> – 0,</w:t>
      </w:r>
      <w:r w:rsidR="00BD509F" w:rsidRPr="005406FC">
        <w:rPr>
          <w:sz w:val="22"/>
          <w:szCs w:val="22"/>
        </w:rPr>
        <w:t>61</w:t>
      </w:r>
      <w:r w:rsidRPr="005406FC">
        <w:rPr>
          <w:sz w:val="22"/>
          <w:szCs w:val="22"/>
        </w:rPr>
        <w:t xml:space="preserve"> µg/m</w:t>
      </w:r>
      <w:r w:rsidRPr="005406FC">
        <w:rPr>
          <w:sz w:val="22"/>
          <w:szCs w:val="22"/>
          <w:vertAlign w:val="superscript"/>
        </w:rPr>
        <w:t>3</w:t>
      </w:r>
      <w:r w:rsidRPr="005406FC">
        <w:rPr>
          <w:sz w:val="22"/>
          <w:szCs w:val="22"/>
        </w:rPr>
        <w:t xml:space="preserve"> (DLK – 40 µg/m</w:t>
      </w:r>
      <w:r w:rsidRPr="005406FC">
        <w:rPr>
          <w:sz w:val="22"/>
          <w:szCs w:val="22"/>
          <w:vertAlign w:val="superscript"/>
        </w:rPr>
        <w:t>3</w:t>
      </w:r>
      <w:r w:rsidRPr="005406FC">
        <w:rPr>
          <w:sz w:val="22"/>
          <w:szCs w:val="22"/>
        </w:rPr>
        <w:t>) ir</w:t>
      </w:r>
      <w:r w:rsidRPr="005406FC">
        <w:rPr>
          <w:i/>
          <w:sz w:val="22"/>
          <w:szCs w:val="22"/>
        </w:rPr>
        <w:t xml:space="preserve"> 1 metų su fonine tarša</w:t>
      </w:r>
      <w:r w:rsidRPr="005406FC">
        <w:rPr>
          <w:sz w:val="22"/>
          <w:szCs w:val="22"/>
        </w:rPr>
        <w:t xml:space="preserve"> – 1</w:t>
      </w:r>
      <w:r w:rsidR="00BD509F" w:rsidRPr="005406FC">
        <w:rPr>
          <w:sz w:val="22"/>
          <w:szCs w:val="22"/>
        </w:rPr>
        <w:t>5,61</w:t>
      </w:r>
      <w:r w:rsidRPr="005406FC">
        <w:rPr>
          <w:sz w:val="22"/>
          <w:szCs w:val="22"/>
        </w:rPr>
        <w:t xml:space="preserve"> µg/m</w:t>
      </w:r>
      <w:r w:rsidRPr="005406FC">
        <w:rPr>
          <w:sz w:val="22"/>
          <w:szCs w:val="22"/>
          <w:vertAlign w:val="superscript"/>
        </w:rPr>
        <w:t>3</w:t>
      </w:r>
      <w:r w:rsidRPr="005406FC">
        <w:rPr>
          <w:sz w:val="22"/>
          <w:szCs w:val="22"/>
        </w:rPr>
        <w:t xml:space="preserve"> (DLK – 40 µg/m</w:t>
      </w:r>
      <w:r w:rsidRPr="005406FC">
        <w:rPr>
          <w:sz w:val="22"/>
          <w:szCs w:val="22"/>
          <w:vertAlign w:val="superscript"/>
        </w:rPr>
        <w:t>3</w:t>
      </w:r>
      <w:r w:rsidRPr="005406FC">
        <w:rPr>
          <w:sz w:val="22"/>
          <w:szCs w:val="22"/>
        </w:rPr>
        <w:t>) t.y. įmonės tarša sudaro: NO</w:t>
      </w:r>
      <w:r w:rsidRPr="005406FC">
        <w:rPr>
          <w:sz w:val="22"/>
          <w:szCs w:val="22"/>
          <w:vertAlign w:val="subscript"/>
        </w:rPr>
        <w:t>2</w:t>
      </w:r>
      <w:r w:rsidRPr="005406FC">
        <w:rPr>
          <w:sz w:val="22"/>
          <w:szCs w:val="22"/>
        </w:rPr>
        <w:t xml:space="preserve">  1 val. – 1</w:t>
      </w:r>
      <w:r w:rsidR="00BD509F" w:rsidRPr="005406FC">
        <w:rPr>
          <w:sz w:val="22"/>
          <w:szCs w:val="22"/>
        </w:rPr>
        <w:t>4,5</w:t>
      </w:r>
      <w:r w:rsidRPr="005406FC">
        <w:rPr>
          <w:sz w:val="22"/>
          <w:szCs w:val="22"/>
        </w:rPr>
        <w:t xml:space="preserve"> %,   1 metų – </w:t>
      </w:r>
      <w:r w:rsidR="00BD509F" w:rsidRPr="005406FC">
        <w:rPr>
          <w:sz w:val="22"/>
          <w:szCs w:val="22"/>
        </w:rPr>
        <w:t>1,</w:t>
      </w:r>
      <w:r w:rsidRPr="005406FC">
        <w:rPr>
          <w:sz w:val="22"/>
          <w:szCs w:val="22"/>
        </w:rPr>
        <w:t xml:space="preserve">5 % ir įvertinus 1 metų su fonine tarša – </w:t>
      </w:r>
      <w:r w:rsidR="00BD509F" w:rsidRPr="005406FC">
        <w:rPr>
          <w:sz w:val="22"/>
          <w:szCs w:val="22"/>
        </w:rPr>
        <w:t>39</w:t>
      </w:r>
      <w:r w:rsidRPr="005406FC">
        <w:rPr>
          <w:sz w:val="22"/>
          <w:szCs w:val="22"/>
        </w:rPr>
        <w:t xml:space="preserve"> %.</w:t>
      </w:r>
    </w:p>
    <w:p w:rsidR="00E4485B" w:rsidRPr="005406FC" w:rsidRDefault="00E4485B" w:rsidP="00F558CB">
      <w:pPr>
        <w:ind w:left="851"/>
        <w:jc w:val="both"/>
        <w:rPr>
          <w:sz w:val="22"/>
          <w:szCs w:val="22"/>
          <w:lang w:val="en-US"/>
        </w:rPr>
      </w:pPr>
      <w:r w:rsidRPr="005406FC">
        <w:rPr>
          <w:sz w:val="22"/>
          <w:szCs w:val="22"/>
          <w:u w:val="single"/>
        </w:rPr>
        <w:t>Geležies oksidai :</w:t>
      </w:r>
      <w:r w:rsidRPr="005406FC">
        <w:rPr>
          <w:sz w:val="22"/>
          <w:szCs w:val="22"/>
        </w:rPr>
        <w:t xml:space="preserve"> paskaičiuota geležies oksidų  koncentracija: </w:t>
      </w:r>
      <w:r w:rsidRPr="005406FC">
        <w:rPr>
          <w:i/>
          <w:sz w:val="22"/>
          <w:szCs w:val="22"/>
        </w:rPr>
        <w:t>24 val.</w:t>
      </w:r>
      <w:r w:rsidRPr="005406FC">
        <w:rPr>
          <w:sz w:val="22"/>
          <w:szCs w:val="22"/>
        </w:rPr>
        <w:t xml:space="preserve">  – </w:t>
      </w:r>
      <w:r w:rsidR="00BD509F" w:rsidRPr="005406FC">
        <w:rPr>
          <w:sz w:val="22"/>
          <w:szCs w:val="22"/>
        </w:rPr>
        <w:t>24,3</w:t>
      </w:r>
      <w:r w:rsidRPr="005406FC">
        <w:rPr>
          <w:sz w:val="22"/>
          <w:szCs w:val="22"/>
        </w:rPr>
        <w:t xml:space="preserve"> µg/m</w:t>
      </w:r>
      <w:r w:rsidRPr="005406FC">
        <w:rPr>
          <w:sz w:val="22"/>
          <w:szCs w:val="22"/>
          <w:vertAlign w:val="superscript"/>
        </w:rPr>
        <w:t>3</w:t>
      </w:r>
      <w:r w:rsidRPr="005406FC">
        <w:rPr>
          <w:sz w:val="22"/>
          <w:szCs w:val="22"/>
        </w:rPr>
        <w:t xml:space="preserve"> (DLK – 40 µg/m</w:t>
      </w:r>
      <w:r w:rsidRPr="005406FC">
        <w:rPr>
          <w:sz w:val="22"/>
          <w:szCs w:val="22"/>
          <w:vertAlign w:val="superscript"/>
        </w:rPr>
        <w:t>3</w:t>
      </w:r>
      <w:r w:rsidRPr="005406FC">
        <w:rPr>
          <w:sz w:val="22"/>
          <w:szCs w:val="22"/>
        </w:rPr>
        <w:t>) t.y. įmonės tarša sudaro: Fe</w:t>
      </w:r>
      <w:r w:rsidRPr="005406FC">
        <w:rPr>
          <w:sz w:val="22"/>
          <w:szCs w:val="22"/>
          <w:vertAlign w:val="subscript"/>
        </w:rPr>
        <w:t>2</w:t>
      </w:r>
      <w:r w:rsidRPr="005406FC">
        <w:rPr>
          <w:sz w:val="22"/>
          <w:szCs w:val="22"/>
        </w:rPr>
        <w:t>O</w:t>
      </w:r>
      <w:r w:rsidRPr="005406FC">
        <w:rPr>
          <w:sz w:val="22"/>
          <w:szCs w:val="22"/>
          <w:vertAlign w:val="subscript"/>
        </w:rPr>
        <w:t>3</w:t>
      </w:r>
      <w:r w:rsidRPr="005406FC">
        <w:rPr>
          <w:sz w:val="22"/>
          <w:szCs w:val="22"/>
        </w:rPr>
        <w:t xml:space="preserve">  1 val. – </w:t>
      </w:r>
      <w:r w:rsidR="00BD509F" w:rsidRPr="005406FC">
        <w:rPr>
          <w:sz w:val="22"/>
          <w:szCs w:val="22"/>
        </w:rPr>
        <w:t>60,75</w:t>
      </w:r>
      <w:r w:rsidRPr="005406FC">
        <w:rPr>
          <w:sz w:val="22"/>
          <w:szCs w:val="22"/>
        </w:rPr>
        <w:t xml:space="preserve"> </w:t>
      </w:r>
      <w:r w:rsidRPr="005406FC">
        <w:rPr>
          <w:sz w:val="22"/>
          <w:szCs w:val="22"/>
          <w:lang w:val="en-US"/>
        </w:rPr>
        <w:t>%</w:t>
      </w:r>
      <w:r w:rsidR="00F558CB" w:rsidRPr="005406FC">
        <w:rPr>
          <w:sz w:val="22"/>
          <w:szCs w:val="22"/>
          <w:lang w:val="en-US"/>
        </w:rPr>
        <w:t>;</w:t>
      </w:r>
      <w:r w:rsidR="00F558CB" w:rsidRPr="005406FC">
        <w:rPr>
          <w:sz w:val="22"/>
          <w:szCs w:val="22"/>
        </w:rPr>
        <w:t xml:space="preserve"> įvertinus foninę taršą - nustatyta maksimali 33 µg/m</w:t>
      </w:r>
      <w:r w:rsidR="00F558CB" w:rsidRPr="005406FC">
        <w:rPr>
          <w:sz w:val="22"/>
          <w:szCs w:val="22"/>
          <w:vertAlign w:val="superscript"/>
        </w:rPr>
        <w:t>3</w:t>
      </w:r>
      <w:r w:rsidR="00F558CB" w:rsidRPr="005406FC">
        <w:rPr>
          <w:sz w:val="22"/>
          <w:szCs w:val="22"/>
        </w:rPr>
        <w:t xml:space="preserve"> koncentracija aplinkos ore ir tai sudaro 82,5 % RV.</w:t>
      </w:r>
    </w:p>
    <w:p w:rsidR="00E4485B" w:rsidRPr="005406FC" w:rsidRDefault="00E4485B" w:rsidP="00F558CB">
      <w:pPr>
        <w:ind w:left="851"/>
        <w:jc w:val="both"/>
        <w:rPr>
          <w:sz w:val="22"/>
          <w:szCs w:val="22"/>
        </w:rPr>
      </w:pPr>
      <w:r w:rsidRPr="005406FC">
        <w:rPr>
          <w:sz w:val="22"/>
          <w:szCs w:val="22"/>
          <w:u w:val="single"/>
        </w:rPr>
        <w:t>Mangano oksidai :</w:t>
      </w:r>
      <w:r w:rsidRPr="005406FC">
        <w:rPr>
          <w:sz w:val="22"/>
          <w:szCs w:val="22"/>
        </w:rPr>
        <w:t xml:space="preserve"> paskaičiuota  mangano oksidų  koncentracija: </w:t>
      </w:r>
      <w:r w:rsidRPr="005406FC">
        <w:rPr>
          <w:i/>
          <w:sz w:val="22"/>
          <w:szCs w:val="22"/>
        </w:rPr>
        <w:t>1 val.</w:t>
      </w:r>
      <w:r w:rsidRPr="005406FC">
        <w:rPr>
          <w:sz w:val="22"/>
          <w:szCs w:val="22"/>
        </w:rPr>
        <w:t xml:space="preserve"> </w:t>
      </w:r>
      <w:r w:rsidRPr="005406FC">
        <w:rPr>
          <w:i/>
          <w:sz w:val="22"/>
          <w:szCs w:val="22"/>
        </w:rPr>
        <w:t>su 98,5 procentiliu</w:t>
      </w:r>
      <w:r w:rsidRPr="005406FC">
        <w:rPr>
          <w:sz w:val="22"/>
          <w:szCs w:val="22"/>
        </w:rPr>
        <w:t xml:space="preserve"> – 0,6</w:t>
      </w:r>
      <w:r w:rsidR="00F558CB" w:rsidRPr="005406FC">
        <w:rPr>
          <w:sz w:val="22"/>
          <w:szCs w:val="22"/>
        </w:rPr>
        <w:t>5</w:t>
      </w:r>
      <w:r w:rsidRPr="005406FC">
        <w:rPr>
          <w:sz w:val="22"/>
          <w:szCs w:val="22"/>
        </w:rPr>
        <w:t xml:space="preserve"> µg/m</w:t>
      </w:r>
      <w:r w:rsidRPr="005406FC">
        <w:rPr>
          <w:sz w:val="22"/>
          <w:szCs w:val="22"/>
          <w:vertAlign w:val="superscript"/>
        </w:rPr>
        <w:t>3</w:t>
      </w:r>
      <w:r w:rsidRPr="005406FC">
        <w:rPr>
          <w:sz w:val="22"/>
          <w:szCs w:val="22"/>
        </w:rPr>
        <w:t xml:space="preserve"> (DLK – 10 µg/m</w:t>
      </w:r>
      <w:r w:rsidRPr="005406FC">
        <w:rPr>
          <w:sz w:val="22"/>
          <w:szCs w:val="22"/>
          <w:vertAlign w:val="superscript"/>
        </w:rPr>
        <w:t>3</w:t>
      </w:r>
      <w:r w:rsidRPr="005406FC">
        <w:rPr>
          <w:sz w:val="22"/>
          <w:szCs w:val="22"/>
        </w:rPr>
        <w:t>), t.y. įmonės tarša sudaro: MnO</w:t>
      </w:r>
      <w:r w:rsidRPr="005406FC">
        <w:rPr>
          <w:sz w:val="22"/>
          <w:szCs w:val="22"/>
          <w:vertAlign w:val="subscript"/>
        </w:rPr>
        <w:t>2</w:t>
      </w:r>
      <w:r w:rsidRPr="005406FC">
        <w:rPr>
          <w:sz w:val="22"/>
          <w:szCs w:val="22"/>
        </w:rPr>
        <w:t xml:space="preserve">  1 val. – 6,</w:t>
      </w:r>
      <w:r w:rsidR="00F558CB" w:rsidRPr="005406FC">
        <w:rPr>
          <w:sz w:val="22"/>
          <w:szCs w:val="22"/>
        </w:rPr>
        <w:t>5</w:t>
      </w:r>
      <w:r w:rsidRPr="005406FC">
        <w:rPr>
          <w:sz w:val="22"/>
          <w:szCs w:val="22"/>
        </w:rPr>
        <w:t xml:space="preserve"> </w:t>
      </w:r>
      <w:r w:rsidRPr="005406FC">
        <w:rPr>
          <w:sz w:val="22"/>
          <w:szCs w:val="22"/>
          <w:lang w:val="en-US"/>
        </w:rPr>
        <w:t>%</w:t>
      </w:r>
      <w:r w:rsidR="00F558CB" w:rsidRPr="005406FC">
        <w:rPr>
          <w:sz w:val="22"/>
          <w:szCs w:val="22"/>
          <w:lang w:val="en-US"/>
        </w:rPr>
        <w:t>;</w:t>
      </w:r>
      <w:r w:rsidR="00F558CB" w:rsidRPr="005406FC">
        <w:rPr>
          <w:sz w:val="22"/>
          <w:szCs w:val="22"/>
        </w:rPr>
        <w:t xml:space="preserve"> įvertinus foninę taršą - nustatyta maksimali 1,67 µg/m</w:t>
      </w:r>
      <w:r w:rsidR="00F558CB" w:rsidRPr="005406FC">
        <w:rPr>
          <w:sz w:val="22"/>
          <w:szCs w:val="22"/>
          <w:vertAlign w:val="superscript"/>
        </w:rPr>
        <w:t>3</w:t>
      </w:r>
      <w:r w:rsidR="00F558CB" w:rsidRPr="005406FC">
        <w:rPr>
          <w:sz w:val="22"/>
          <w:szCs w:val="22"/>
        </w:rPr>
        <w:t xml:space="preserve"> koncentracija aplinkos ore ir tai sudaro 16,7 % RV.</w:t>
      </w:r>
    </w:p>
    <w:p w:rsidR="00F558CB" w:rsidRPr="005406FC" w:rsidRDefault="00F558CB" w:rsidP="00F558CB">
      <w:pPr>
        <w:ind w:left="851"/>
        <w:jc w:val="both"/>
        <w:rPr>
          <w:sz w:val="22"/>
          <w:szCs w:val="22"/>
        </w:rPr>
      </w:pPr>
      <w:r w:rsidRPr="005406FC">
        <w:rPr>
          <w:i/>
          <w:sz w:val="22"/>
          <w:szCs w:val="22"/>
        </w:rPr>
        <w:t>24 val.</w:t>
      </w:r>
      <w:r w:rsidRPr="005406FC">
        <w:rPr>
          <w:sz w:val="22"/>
          <w:szCs w:val="22"/>
        </w:rPr>
        <w:t>– nustatyta maksimali 0,53 µg/m</w:t>
      </w:r>
      <w:r w:rsidRPr="005406FC">
        <w:rPr>
          <w:sz w:val="22"/>
          <w:szCs w:val="22"/>
          <w:vertAlign w:val="superscript"/>
        </w:rPr>
        <w:t>3</w:t>
      </w:r>
      <w:r w:rsidRPr="005406FC">
        <w:rPr>
          <w:sz w:val="22"/>
          <w:szCs w:val="22"/>
        </w:rPr>
        <w:t xml:space="preserve"> (DLK – 1 µg/m</w:t>
      </w:r>
      <w:r w:rsidRPr="005406FC">
        <w:rPr>
          <w:sz w:val="22"/>
          <w:szCs w:val="22"/>
          <w:vertAlign w:val="superscript"/>
        </w:rPr>
        <w:t>3</w:t>
      </w:r>
      <w:r w:rsidRPr="005406FC">
        <w:rPr>
          <w:sz w:val="22"/>
          <w:szCs w:val="22"/>
        </w:rPr>
        <w:t>) koncentracija aplinkos ore ir tai sudaro 53 % RV; įvertinus foninę taršą - nustatyta maksimali 1,01 µg/m</w:t>
      </w:r>
      <w:r w:rsidRPr="005406FC">
        <w:rPr>
          <w:sz w:val="22"/>
          <w:szCs w:val="22"/>
          <w:vertAlign w:val="superscript"/>
        </w:rPr>
        <w:t>3</w:t>
      </w:r>
      <w:r w:rsidRPr="005406FC">
        <w:rPr>
          <w:sz w:val="22"/>
          <w:szCs w:val="22"/>
        </w:rPr>
        <w:t xml:space="preserve"> koncentracija aplinkos ore ir tai sudaro 101 % RV,</w:t>
      </w:r>
      <w:r w:rsidRPr="005406FC">
        <w:rPr>
          <w:sz w:val="23"/>
          <w:szCs w:val="23"/>
          <w:u w:val="single"/>
        </w:rPr>
        <w:t xml:space="preserve"> kuri fiksuojama  tik įmonių darbo zonose.</w:t>
      </w:r>
    </w:p>
    <w:p w:rsidR="00F558CB" w:rsidRPr="005406FC" w:rsidRDefault="00F558CB" w:rsidP="00F558CB">
      <w:pPr>
        <w:pBdr>
          <w:bottom w:val="single" w:sz="12" w:space="1" w:color="auto"/>
        </w:pBdr>
        <w:ind w:left="810" w:right="565"/>
        <w:jc w:val="both"/>
        <w:rPr>
          <w:rFonts w:eastAsia="SimSun"/>
          <w:sz w:val="6"/>
          <w:szCs w:val="6"/>
          <w:lang w:eastAsia="zh-CN"/>
        </w:rPr>
      </w:pPr>
    </w:p>
    <w:p w:rsidR="00984545" w:rsidRPr="005406FC" w:rsidRDefault="00984545" w:rsidP="00F558CB">
      <w:pPr>
        <w:pBdr>
          <w:bottom w:val="single" w:sz="12" w:space="1" w:color="auto"/>
        </w:pBdr>
        <w:ind w:left="810" w:right="565"/>
        <w:jc w:val="both"/>
        <w:rPr>
          <w:rFonts w:eastAsia="SimSun"/>
          <w:sz w:val="6"/>
          <w:szCs w:val="6"/>
          <w:lang w:eastAsia="zh-CN"/>
        </w:rPr>
      </w:pPr>
    </w:p>
    <w:p w:rsidR="004F1DE9" w:rsidRPr="005406FC" w:rsidRDefault="00F558CB" w:rsidP="00F558CB">
      <w:pPr>
        <w:pBdr>
          <w:bottom w:val="single" w:sz="12" w:space="1" w:color="auto"/>
        </w:pBdr>
        <w:ind w:left="810" w:right="565"/>
        <w:jc w:val="both"/>
        <w:rPr>
          <w:rFonts w:eastAsia="TimesNewRomanPSMT"/>
          <w:sz w:val="22"/>
          <w:szCs w:val="22"/>
          <w:lang w:eastAsia="en-GB"/>
        </w:rPr>
        <w:sectPr w:rsidR="004F1DE9" w:rsidRPr="005406FC" w:rsidSect="004F1DE9">
          <w:pgSz w:w="11906" w:h="16838"/>
          <w:pgMar w:top="1701" w:right="567" w:bottom="1134" w:left="993" w:header="567" w:footer="567" w:gutter="0"/>
          <w:pgNumType w:start="1"/>
          <w:cols w:space="1296"/>
          <w:titlePg/>
          <w:docGrid w:linePitch="360"/>
        </w:sectPr>
      </w:pPr>
      <w:r w:rsidRPr="005406FC">
        <w:rPr>
          <w:rFonts w:eastAsia="SimSun"/>
          <w:sz w:val="22"/>
          <w:szCs w:val="22"/>
          <w:lang w:eastAsia="zh-CN"/>
        </w:rPr>
        <w:t xml:space="preserve">Pagal atliktus skaičiavimus nustatyta, kad arčiausioje gamtinės ir gyvenamosios aplinkos ore nei vienas numatomas </w:t>
      </w:r>
      <w:r w:rsidRPr="005406FC">
        <w:rPr>
          <w:sz w:val="22"/>
          <w:szCs w:val="22"/>
        </w:rPr>
        <w:t xml:space="preserve">UAB”APK” ūkinės veiklos metu krantinėje Nr.133A </w:t>
      </w:r>
      <w:r w:rsidRPr="005406FC">
        <w:rPr>
          <w:rFonts w:eastAsia="SimSun"/>
          <w:sz w:val="22"/>
          <w:szCs w:val="22"/>
          <w:lang w:eastAsia="zh-CN"/>
        </w:rPr>
        <w:t>į aplinkos orą išmesti teršalas neviršy</w:t>
      </w:r>
      <w:r w:rsidR="00984545" w:rsidRPr="005406FC">
        <w:rPr>
          <w:rFonts w:eastAsia="SimSun"/>
          <w:sz w:val="22"/>
          <w:szCs w:val="22"/>
          <w:lang w:eastAsia="zh-CN"/>
        </w:rPr>
        <w:t>s</w:t>
      </w:r>
      <w:r w:rsidRPr="005406FC">
        <w:rPr>
          <w:rFonts w:eastAsia="SimSun"/>
          <w:sz w:val="22"/>
          <w:szCs w:val="22"/>
          <w:lang w:eastAsia="zh-CN"/>
        </w:rPr>
        <w:t xml:space="preserve"> ribinių verčių, nustatytų Aplinkos oro užterštumo sieros dioksidu, azoto dioksidais, benzenu, anglies monoksidu, švinu, kietosiomis dalelėmis ir ozonu normose, patvirtintose Lietuvos Respublikos aplinkos ministro ir Lietuvos Respublikos sveikatos apsaugos ministro 2010-07-07 įsakymu Nr. D1-585/V-611, </w:t>
      </w:r>
      <w:r w:rsidRPr="005406FC">
        <w:rPr>
          <w:rFonts w:eastAsia="TimesNewRomanPSMT"/>
          <w:sz w:val="22"/>
          <w:szCs w:val="22"/>
          <w:lang w:eastAsia="en-GB"/>
        </w:rPr>
        <w:t xml:space="preserve">Lietuvos Respublikos aplinkos ministro ir Lietuvos Respublikos sveikatos apsaugos ministro 2007-06-11 įsakymu Nr. D1-329/V-469 patvirtintų teršalų, kurių kiekis aplinkos ore ribojamas pagal Europos Sąjungos kriterijus, sąrašo ir teršalų, kurių kiekis aplinkos ore ribojamas pagal nacionalinius kriterijus, sąrašo ir ribinių aplinkos oro užterštumo verčių. </w:t>
      </w:r>
      <w:r w:rsidRPr="005406FC">
        <w:rPr>
          <w:sz w:val="22"/>
          <w:szCs w:val="22"/>
        </w:rPr>
        <w:t xml:space="preserve">Įvertinus ir foninę taršą, mangano oksido 24 val. periodu nustatyta maksimali 101 % ribinė vertė aplinkos ore, tačiau ji fiksuojama </w:t>
      </w:r>
      <w:r w:rsidRPr="005406FC">
        <w:rPr>
          <w:sz w:val="22"/>
          <w:szCs w:val="22"/>
          <w:u w:val="single"/>
        </w:rPr>
        <w:t>tik įmonių darbo zonose</w:t>
      </w:r>
      <w:r w:rsidRPr="005406FC">
        <w:rPr>
          <w:sz w:val="22"/>
          <w:szCs w:val="22"/>
        </w:rPr>
        <w:t>; o gyvenamojoje aplinkoje fiksuojama 20 % ribinės vertės</w:t>
      </w:r>
      <w:r w:rsidR="00984545" w:rsidRPr="005406FC">
        <w:rPr>
          <w:sz w:val="22"/>
          <w:szCs w:val="22"/>
        </w:rPr>
        <w:t xml:space="preserve">. </w:t>
      </w:r>
      <w:r w:rsidR="00984545" w:rsidRPr="005406FC">
        <w:rPr>
          <w:sz w:val="22"/>
          <w:szCs w:val="22"/>
          <w:lang w:eastAsia="en-US"/>
        </w:rPr>
        <w:t>Atsižvelgiant į tai daroma išvada, kad UAB“APK“ veikla neturės neigiamo poveikio aplinkos orui už įmonių ribų ir žmonių sveikatai ir net esant pačioms nepalankiausioms sąlygoms.</w:t>
      </w:r>
    </w:p>
    <w:p w:rsidR="008C3205" w:rsidRPr="005406FC" w:rsidRDefault="008C3205" w:rsidP="00C61CF6">
      <w:pPr>
        <w:pBdr>
          <w:bottom w:val="single" w:sz="12" w:space="1" w:color="auto"/>
        </w:pBdr>
        <w:spacing w:line="276" w:lineRule="auto"/>
        <w:ind w:right="565"/>
        <w:jc w:val="both"/>
        <w:rPr>
          <w:sz w:val="6"/>
          <w:szCs w:val="6"/>
        </w:rPr>
      </w:pPr>
    </w:p>
    <w:p w:rsidR="00AA3210" w:rsidRPr="005406FC" w:rsidRDefault="00AA3210" w:rsidP="00AA3210">
      <w:pPr>
        <w:pBdr>
          <w:bottom w:val="single" w:sz="12" w:space="1" w:color="auto"/>
        </w:pBdr>
        <w:spacing w:line="276" w:lineRule="auto"/>
        <w:ind w:right="565"/>
        <w:jc w:val="both"/>
        <w:rPr>
          <w:sz w:val="22"/>
          <w:szCs w:val="22"/>
        </w:rPr>
      </w:pPr>
    </w:p>
    <w:p w:rsidR="009B7C5C" w:rsidRPr="005406FC" w:rsidRDefault="00FF5440" w:rsidP="003D0155">
      <w:pPr>
        <w:pBdr>
          <w:bottom w:val="single" w:sz="12" w:space="1" w:color="auto"/>
        </w:pBdr>
        <w:ind w:right="565"/>
        <w:rPr>
          <w:b/>
          <w:sz w:val="20"/>
          <w:szCs w:val="20"/>
        </w:rPr>
      </w:pPr>
      <w:r w:rsidRPr="005406FC">
        <w:rPr>
          <w:b/>
          <w:sz w:val="20"/>
          <w:szCs w:val="20"/>
        </w:rPr>
        <w:t xml:space="preserve">3. </w:t>
      </w:r>
      <w:r w:rsidR="00984545" w:rsidRPr="005406FC">
        <w:rPr>
          <w:b/>
          <w:sz w:val="20"/>
          <w:szCs w:val="20"/>
        </w:rPr>
        <w:t xml:space="preserve">Įrenginio  eksploatavimo vietos sąlygos (aplinkos elementų, į kuriuos bus išmetami (išleidžiami) teršalai foninis užterštumo lygis </w:t>
      </w:r>
      <w:r w:rsidR="00984545" w:rsidRPr="005406FC">
        <w:rPr>
          <w:b/>
          <w:bCs/>
          <w:sz w:val="20"/>
          <w:szCs w:val="20"/>
        </w:rPr>
        <w:t>pagal atskirus iš įrenginio veiklos vykdymo metu išmetamus (išleidžiamus) teršalus, geografinės sąlygos (kalnas, slėnis ir pan., atvira neapgyvendinta vietovė ir kt.).</w:t>
      </w:r>
      <w:r w:rsidR="00984545" w:rsidRPr="005406FC">
        <w:rPr>
          <w:b/>
          <w:sz w:val="20"/>
          <w:szCs w:val="20"/>
        </w:rPr>
        <w:t xml:space="preserve"> Foninis aplinkos oro užterštumo lygis yra pagal foninio aplinkos oro užterštumo ir meteorologinių duomenų naudojimo tvarką įvertintas aplinkos oro užterštumo lygis.</w:t>
      </w:r>
    </w:p>
    <w:p w:rsidR="008C33DB" w:rsidRPr="005406FC" w:rsidRDefault="008C33DB" w:rsidP="003D0155">
      <w:pPr>
        <w:pBdr>
          <w:bottom w:val="single" w:sz="12" w:space="1" w:color="auto"/>
        </w:pBdr>
        <w:ind w:right="565"/>
        <w:rPr>
          <w:sz w:val="6"/>
          <w:szCs w:val="6"/>
        </w:rPr>
      </w:pPr>
    </w:p>
    <w:p w:rsidR="00054D0E" w:rsidRPr="005406FC" w:rsidRDefault="00054D0E" w:rsidP="00C62C35">
      <w:pPr>
        <w:pBdr>
          <w:bottom w:val="single" w:sz="12" w:space="1" w:color="auto"/>
        </w:pBdr>
        <w:ind w:right="565"/>
        <w:jc w:val="both"/>
        <w:rPr>
          <w:sz w:val="10"/>
          <w:szCs w:val="10"/>
        </w:rPr>
      </w:pPr>
    </w:p>
    <w:p w:rsidR="00196B97" w:rsidRPr="005406FC" w:rsidRDefault="00C62C35" w:rsidP="00C62C35">
      <w:pPr>
        <w:pBdr>
          <w:bottom w:val="single" w:sz="12" w:space="1" w:color="auto"/>
        </w:pBdr>
        <w:ind w:right="565"/>
        <w:jc w:val="both"/>
        <w:rPr>
          <w:sz w:val="22"/>
          <w:szCs w:val="22"/>
        </w:rPr>
      </w:pPr>
      <w:r w:rsidRPr="005406FC">
        <w:rPr>
          <w:sz w:val="22"/>
          <w:szCs w:val="22"/>
        </w:rPr>
        <w:t>UAB“APK</w:t>
      </w:r>
      <w:r w:rsidR="00997C9E" w:rsidRPr="005406FC">
        <w:rPr>
          <w:sz w:val="22"/>
          <w:szCs w:val="22"/>
        </w:rPr>
        <w:t xml:space="preserve">“ veikloje </w:t>
      </w:r>
      <w:r w:rsidRPr="005406FC">
        <w:rPr>
          <w:sz w:val="22"/>
          <w:szCs w:val="22"/>
        </w:rPr>
        <w:t xml:space="preserve">gamybinės nuotekos nesusidaro. Paviršinių (lietaus) nuotekų surinkimo ir valymo sistemą eksploatuoja </w:t>
      </w:r>
      <w:r w:rsidRPr="005406FC">
        <w:rPr>
          <w:bCs/>
          <w:sz w:val="22"/>
          <w:szCs w:val="22"/>
        </w:rPr>
        <w:t xml:space="preserve">UAB „Vakarų techninė tarnyba“ (įm. kodas 142174649, Minijos g. 180, Klaipėda, tel. 8-46-483 671, faksas 8-46-483 669, e. paštas: </w:t>
      </w:r>
      <w:hyperlink r:id="rId20" w:history="1">
        <w:r w:rsidRPr="005406FC">
          <w:rPr>
            <w:rStyle w:val="Hyperlink"/>
            <w:bCs/>
            <w:color w:val="auto"/>
            <w:sz w:val="22"/>
            <w:szCs w:val="22"/>
          </w:rPr>
          <w:t>vtt@wsy.lt</w:t>
        </w:r>
      </w:hyperlink>
      <w:r w:rsidR="003825E6" w:rsidRPr="005406FC">
        <w:rPr>
          <w:bCs/>
          <w:sz w:val="22"/>
          <w:szCs w:val="22"/>
        </w:rPr>
        <w:t xml:space="preserve"> ), į kurią paviršinės nuotekos</w:t>
      </w:r>
      <w:r w:rsidRPr="005406FC">
        <w:rPr>
          <w:bCs/>
          <w:sz w:val="22"/>
          <w:szCs w:val="22"/>
        </w:rPr>
        <w:t xml:space="preserve"> nuo UAB „APK“ naudojamos atviros uosto krantinės Nr. 133A </w:t>
      </w:r>
      <w:r w:rsidRPr="005406FC">
        <w:rPr>
          <w:sz w:val="22"/>
          <w:szCs w:val="22"/>
        </w:rPr>
        <w:t>- 2415 m</w:t>
      </w:r>
      <w:r w:rsidRPr="005406FC">
        <w:rPr>
          <w:sz w:val="22"/>
          <w:szCs w:val="22"/>
          <w:vertAlign w:val="superscript"/>
        </w:rPr>
        <w:t>2</w:t>
      </w:r>
      <w:r w:rsidRPr="005406FC">
        <w:rPr>
          <w:sz w:val="22"/>
          <w:szCs w:val="22"/>
        </w:rPr>
        <w:t xml:space="preserve">  </w:t>
      </w:r>
      <w:r w:rsidRPr="005406FC">
        <w:rPr>
          <w:bCs/>
          <w:sz w:val="22"/>
          <w:szCs w:val="22"/>
        </w:rPr>
        <w:t xml:space="preserve">surenkamos pagal dvišalę </w:t>
      </w:r>
      <w:r w:rsidR="00196B97" w:rsidRPr="005406FC">
        <w:rPr>
          <w:bCs/>
          <w:sz w:val="22"/>
          <w:szCs w:val="22"/>
        </w:rPr>
        <w:t xml:space="preserve">su UAB „Vakarų techninė tarnyba“ </w:t>
      </w:r>
      <w:r w:rsidRPr="005406FC">
        <w:rPr>
          <w:bCs/>
          <w:sz w:val="22"/>
          <w:szCs w:val="22"/>
        </w:rPr>
        <w:t xml:space="preserve">aprūpinimo energetiniais ištekliais ir energetinių komunikacijų aptarnavimo sutartį. </w:t>
      </w:r>
      <w:r w:rsidRPr="005406FC">
        <w:rPr>
          <w:sz w:val="22"/>
          <w:szCs w:val="22"/>
        </w:rPr>
        <w:t>Paviršinės nuotekos po valymo išleidžiamos į Kuršių marias  UAB „Vakarų techninė tarnyba“ išleistuvu Nr. 3</w:t>
      </w:r>
      <w:r w:rsidR="00FF5440" w:rsidRPr="005406FC">
        <w:rPr>
          <w:sz w:val="22"/>
          <w:szCs w:val="22"/>
        </w:rPr>
        <w:t>.</w:t>
      </w:r>
      <w:r w:rsidR="00196B97" w:rsidRPr="005406FC">
        <w:rPr>
          <w:sz w:val="22"/>
          <w:szCs w:val="22"/>
        </w:rPr>
        <w:t xml:space="preserve"> </w:t>
      </w:r>
    </w:p>
    <w:p w:rsidR="00984545" w:rsidRPr="005406FC" w:rsidRDefault="00984545" w:rsidP="00C62C35">
      <w:pPr>
        <w:pBdr>
          <w:bottom w:val="single" w:sz="12" w:space="1" w:color="auto"/>
        </w:pBdr>
        <w:ind w:right="565"/>
        <w:jc w:val="both"/>
        <w:rPr>
          <w:sz w:val="22"/>
          <w:szCs w:val="22"/>
          <w:lang w:eastAsia="en-US"/>
        </w:rPr>
      </w:pPr>
      <w:r w:rsidRPr="005406FC">
        <w:rPr>
          <w:sz w:val="22"/>
          <w:szCs w:val="22"/>
        </w:rPr>
        <w:t xml:space="preserve">Oro teršalų sklaidos skaičiavimuose įvertintos foninės koncentracijos, kurios nurodytos </w:t>
      </w:r>
      <w:hyperlink r:id="rId21" w:history="1">
        <w:r w:rsidRPr="005406FC">
          <w:rPr>
            <w:sz w:val="22"/>
            <w:szCs w:val="22"/>
            <w:u w:val="single"/>
          </w:rPr>
          <w:t>http://oras.gamta.lt</w:t>
        </w:r>
      </w:hyperlink>
      <w:r w:rsidRPr="005406FC">
        <w:rPr>
          <w:sz w:val="22"/>
          <w:szCs w:val="22"/>
        </w:rPr>
        <w:t>:  „2016 m. vidutinės metinės teršalų koncentracijų vertės Klaipėdos mieste“, nustatytos modeliavimo būdu: NO</w:t>
      </w:r>
      <w:r w:rsidRPr="005406FC">
        <w:rPr>
          <w:sz w:val="22"/>
          <w:szCs w:val="22"/>
          <w:vertAlign w:val="subscript"/>
        </w:rPr>
        <w:t>2</w:t>
      </w:r>
      <w:r w:rsidRPr="005406FC">
        <w:rPr>
          <w:sz w:val="22"/>
          <w:szCs w:val="22"/>
        </w:rPr>
        <w:t xml:space="preserve"> – 15 µg/m</w:t>
      </w:r>
      <w:r w:rsidRPr="005406FC">
        <w:rPr>
          <w:sz w:val="22"/>
          <w:szCs w:val="22"/>
          <w:vertAlign w:val="superscript"/>
        </w:rPr>
        <w:t>3</w:t>
      </w:r>
      <w:r w:rsidRPr="005406FC">
        <w:rPr>
          <w:sz w:val="22"/>
          <w:szCs w:val="22"/>
        </w:rPr>
        <w:t>, CO – 0,2 mg/m</w:t>
      </w:r>
      <w:r w:rsidRPr="005406FC">
        <w:rPr>
          <w:sz w:val="22"/>
          <w:szCs w:val="22"/>
          <w:vertAlign w:val="superscript"/>
        </w:rPr>
        <w:t>3</w:t>
      </w:r>
      <w:r w:rsidRPr="005406FC">
        <w:rPr>
          <w:sz w:val="22"/>
          <w:szCs w:val="22"/>
        </w:rPr>
        <w:t xml:space="preserve"> ir</w:t>
      </w:r>
      <w:r w:rsidRPr="005406FC">
        <w:rPr>
          <w:sz w:val="22"/>
          <w:szCs w:val="22"/>
          <w:lang w:eastAsia="en-US"/>
        </w:rPr>
        <w:t xml:space="preserve"> 2018-03-01 Aplinkos apsaugos agentūros Poveikio aplinkai vertinimo departamento rašte „Dėl aplinkos oro foninės taršos“Nr.(28.3)-A4-1970. </w:t>
      </w:r>
      <w:r w:rsidRPr="005406FC">
        <w:rPr>
          <w:sz w:val="22"/>
          <w:szCs w:val="22"/>
        </w:rPr>
        <w:t>Oro teršalų sklaidos skaičiavimams buvo naudoti Klaipėdos miesto meteorologijos stoties 2013-2017 metų matavimų meteorologinių duomenų paketas, kurį sudaro išmatuoti meteorologiniai parametrai: vidutinės oro temperatūros (</w:t>
      </w:r>
      <w:r w:rsidRPr="005406FC">
        <w:rPr>
          <w:sz w:val="22"/>
          <w:szCs w:val="22"/>
          <w:vertAlign w:val="superscript"/>
        </w:rPr>
        <w:t>0</w:t>
      </w:r>
      <w:r w:rsidRPr="005406FC">
        <w:rPr>
          <w:sz w:val="22"/>
          <w:szCs w:val="22"/>
        </w:rPr>
        <w:t xml:space="preserve">C), vėjo greičiai (m/s), vėjo kryptys (laipsniai), kritulių kiekiai (mm), debesuotumai (oktais), santykinės drėgmės (%). Lietuvos hidrometeorologinės tarnybos prie Aplinkos ministerijos Klimatologijos skyriaus 2018-01-09 raštas „Pažyma apie hidrometeorologines sąlygas“ Nr.(5.58.-9)-B8-133, skirtas  UAB“Ekotėja“(oro teršalų sklaidos skaičiavimų atlikėjas). </w:t>
      </w:r>
    </w:p>
    <w:p w:rsidR="00984545" w:rsidRPr="005406FC" w:rsidRDefault="00984545" w:rsidP="00C62C35">
      <w:pPr>
        <w:pBdr>
          <w:bottom w:val="single" w:sz="12" w:space="1" w:color="auto"/>
        </w:pBdr>
        <w:ind w:right="565"/>
        <w:jc w:val="both"/>
        <w:rPr>
          <w:sz w:val="22"/>
          <w:szCs w:val="22"/>
          <w:lang w:eastAsia="en-US"/>
        </w:rPr>
      </w:pPr>
      <w:r w:rsidRPr="005406FC">
        <w:rPr>
          <w:sz w:val="22"/>
          <w:szCs w:val="22"/>
          <w:lang w:eastAsia="en-US"/>
        </w:rPr>
        <w:t>Rašto kopija, „</w:t>
      </w:r>
      <w:r w:rsidRPr="005406FC">
        <w:rPr>
          <w:sz w:val="22"/>
          <w:szCs w:val="22"/>
        </w:rPr>
        <w:t xml:space="preserve">Vidutinė metinė azoto dioksido koncentracija aplinkos ore Klaipėdoje 2016 m.“,  „Vidutinė metinė anglies monoksido koncentracija aplinkos ore Klaipėdoje 2016 m.“  ir sutartis </w:t>
      </w:r>
      <w:r w:rsidRPr="005406FC">
        <w:rPr>
          <w:sz w:val="22"/>
          <w:szCs w:val="22"/>
          <w:lang w:eastAsia="en-US"/>
        </w:rPr>
        <w:t xml:space="preserve">pateikti </w:t>
      </w:r>
      <w:r w:rsidRPr="005406FC">
        <w:rPr>
          <w:b/>
          <w:sz w:val="22"/>
          <w:szCs w:val="22"/>
          <w:lang w:eastAsia="en-US"/>
        </w:rPr>
        <w:t xml:space="preserve">priedo </w:t>
      </w:r>
      <w:r w:rsidRPr="005406FC">
        <w:rPr>
          <w:b/>
          <w:sz w:val="22"/>
          <w:szCs w:val="22"/>
        </w:rPr>
        <w:t>3 CD laikmenoje</w:t>
      </w:r>
      <w:r w:rsidRPr="005406FC">
        <w:rPr>
          <w:sz w:val="22"/>
          <w:szCs w:val="22"/>
        </w:rPr>
        <w:t>. Detalesnė informacija pateikta PAV atrankoje.</w:t>
      </w:r>
    </w:p>
    <w:p w:rsidR="00984545" w:rsidRPr="005406FC" w:rsidRDefault="00984545" w:rsidP="00C62C35">
      <w:pPr>
        <w:pBdr>
          <w:bottom w:val="single" w:sz="12" w:space="1" w:color="auto"/>
        </w:pBdr>
        <w:ind w:right="565"/>
        <w:jc w:val="both"/>
        <w:rPr>
          <w:sz w:val="22"/>
          <w:szCs w:val="22"/>
        </w:rPr>
      </w:pPr>
    </w:p>
    <w:p w:rsidR="00FF5440" w:rsidRPr="005406FC" w:rsidRDefault="00464D3F" w:rsidP="003D0155">
      <w:pPr>
        <w:pBdr>
          <w:bottom w:val="single" w:sz="12" w:space="1" w:color="auto"/>
        </w:pBdr>
        <w:ind w:right="565"/>
        <w:rPr>
          <w:b/>
          <w:sz w:val="22"/>
          <w:szCs w:val="22"/>
        </w:rPr>
      </w:pPr>
      <w:r w:rsidRPr="005406FC">
        <w:rPr>
          <w:b/>
          <w:sz w:val="20"/>
          <w:szCs w:val="20"/>
        </w:rPr>
        <w:t>4</w:t>
      </w:r>
      <w:r w:rsidR="00FF5440" w:rsidRPr="005406FC">
        <w:rPr>
          <w:b/>
          <w:sz w:val="20"/>
          <w:szCs w:val="20"/>
        </w:rPr>
        <w:t xml:space="preserve">. </w:t>
      </w:r>
      <w:r w:rsidRPr="005406FC">
        <w:rPr>
          <w:b/>
          <w:sz w:val="20"/>
          <w:szCs w:val="20"/>
        </w:rPr>
        <w:t xml:space="preserve">Priemonės ir veiksmai teršalų išmetimo (išleidimo) iš įrenginio prevencijai arba, jeigu tai neįmanoma, iš įrenginio išmetamo (išleidžiamo) teršalų kiekio mažinimui; </w:t>
      </w:r>
      <w:r w:rsidRPr="005406FC">
        <w:rPr>
          <w:b/>
          <w:sz w:val="20"/>
          <w:szCs w:val="20"/>
          <w:lang w:eastAsia="en-US"/>
        </w:rPr>
        <w:t>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rsidR="00464D3F" w:rsidRPr="005406FC" w:rsidRDefault="00464D3F" w:rsidP="00464D3F">
      <w:pPr>
        <w:pBdr>
          <w:bottom w:val="single" w:sz="12" w:space="1" w:color="auto"/>
        </w:pBdr>
        <w:ind w:right="565"/>
        <w:jc w:val="both"/>
        <w:rPr>
          <w:sz w:val="22"/>
          <w:szCs w:val="22"/>
          <w:u w:val="single"/>
          <w:lang w:eastAsia="en-US"/>
        </w:rPr>
      </w:pPr>
      <w:r w:rsidRPr="005406FC">
        <w:rPr>
          <w:sz w:val="22"/>
          <w:szCs w:val="22"/>
          <w:u w:val="single"/>
          <w:lang w:eastAsia="en-US"/>
        </w:rPr>
        <w:t>Informacija nekeičiama</w:t>
      </w:r>
    </w:p>
    <w:p w:rsidR="00D5672E" w:rsidRPr="005406FC" w:rsidRDefault="00AC0BB5" w:rsidP="00464D3F">
      <w:pPr>
        <w:pBdr>
          <w:bottom w:val="single" w:sz="12" w:space="1" w:color="auto"/>
        </w:pBdr>
        <w:ind w:right="565"/>
        <w:jc w:val="both"/>
        <w:rPr>
          <w:sz w:val="22"/>
          <w:szCs w:val="22"/>
        </w:rPr>
      </w:pPr>
      <w:r w:rsidRPr="005406FC">
        <w:rPr>
          <w:sz w:val="22"/>
          <w:szCs w:val="22"/>
          <w:lang w:eastAsia="en-US"/>
        </w:rPr>
        <w:t xml:space="preserve">Krantinės Nr.133A  </w:t>
      </w:r>
      <w:r w:rsidR="008C33DB" w:rsidRPr="005406FC">
        <w:rPr>
          <w:sz w:val="22"/>
          <w:szCs w:val="22"/>
          <w:lang w:eastAsia="en-US"/>
        </w:rPr>
        <w:t>paviršius</w:t>
      </w:r>
      <w:r w:rsidRPr="005406FC">
        <w:rPr>
          <w:sz w:val="22"/>
          <w:szCs w:val="22"/>
          <w:lang w:eastAsia="en-US"/>
        </w:rPr>
        <w:t xml:space="preserve"> – 2415 m</w:t>
      </w:r>
      <w:r w:rsidRPr="005406FC">
        <w:rPr>
          <w:sz w:val="22"/>
          <w:szCs w:val="22"/>
          <w:vertAlign w:val="superscript"/>
          <w:lang w:eastAsia="en-US"/>
        </w:rPr>
        <w:t>2</w:t>
      </w:r>
      <w:r w:rsidRPr="005406FC">
        <w:rPr>
          <w:sz w:val="22"/>
          <w:szCs w:val="22"/>
          <w:lang w:eastAsia="en-US"/>
        </w:rPr>
        <w:t xml:space="preserve"> </w:t>
      </w:r>
      <w:r w:rsidR="008C33DB" w:rsidRPr="005406FC">
        <w:rPr>
          <w:sz w:val="22"/>
          <w:szCs w:val="22"/>
          <w:lang w:eastAsia="en-US"/>
        </w:rPr>
        <w:t xml:space="preserve"> išklotas betoninėmis plokštėmis. Nuo </w:t>
      </w:r>
      <w:r w:rsidRPr="005406FC">
        <w:rPr>
          <w:sz w:val="22"/>
          <w:szCs w:val="22"/>
          <w:lang w:eastAsia="en-US"/>
        </w:rPr>
        <w:t xml:space="preserve">krantinės </w:t>
      </w:r>
      <w:r w:rsidR="008C33DB" w:rsidRPr="005406FC">
        <w:rPr>
          <w:sz w:val="22"/>
          <w:szCs w:val="22"/>
          <w:lang w:eastAsia="en-US"/>
        </w:rPr>
        <w:t xml:space="preserve"> paviršinės nuotekos surenkamos įrengtais šulinėliais ir paviršinių nuotekų tinklais nuvedamos į paviršinių nuotekų valymo įrenginius</w:t>
      </w:r>
      <w:r w:rsidRPr="005406FC">
        <w:rPr>
          <w:sz w:val="22"/>
          <w:szCs w:val="22"/>
          <w:lang w:eastAsia="en-US"/>
        </w:rPr>
        <w:t>, kuriuos ekspl</w:t>
      </w:r>
      <w:r w:rsidR="00B5136A">
        <w:rPr>
          <w:sz w:val="22"/>
          <w:szCs w:val="22"/>
          <w:lang w:eastAsia="en-US"/>
        </w:rPr>
        <w:t>o</w:t>
      </w:r>
      <w:r w:rsidRPr="005406FC">
        <w:rPr>
          <w:sz w:val="22"/>
          <w:szCs w:val="22"/>
          <w:lang w:eastAsia="en-US"/>
        </w:rPr>
        <w:t xml:space="preserve">atuoja UAB“Vakarų techninė tarnyba“. Valymo įrenginiuose yra sumontuotos 2  sklendės, kurios </w:t>
      </w:r>
      <w:r w:rsidR="00B42DDB" w:rsidRPr="005406FC">
        <w:rPr>
          <w:sz w:val="22"/>
          <w:szCs w:val="22"/>
        </w:rPr>
        <w:t xml:space="preserve">esant poreikiui, per 10 min. nuo sprendimo priėmimo uždaro  nuotekų išleistuvą Nr.3 į Kuršių marias. Valymo įrenginiuose yra sumontuotas signalizacijos blokas, kuris automatiškai perduoda signalizacijos signalą į UAB Vakarų techninė tarnyba“ dispečerinę </w:t>
      </w:r>
      <w:r w:rsidR="008C33DB" w:rsidRPr="005406FC">
        <w:rPr>
          <w:sz w:val="22"/>
          <w:szCs w:val="22"/>
        </w:rPr>
        <w:t xml:space="preserve">apie </w:t>
      </w:r>
      <w:r w:rsidR="00B42DDB" w:rsidRPr="005406FC">
        <w:rPr>
          <w:sz w:val="22"/>
          <w:szCs w:val="22"/>
        </w:rPr>
        <w:t xml:space="preserve"> </w:t>
      </w:r>
      <w:r w:rsidR="008C33DB" w:rsidRPr="005406FC">
        <w:rPr>
          <w:sz w:val="22"/>
          <w:szCs w:val="22"/>
        </w:rPr>
        <w:t xml:space="preserve">poreikį ištuštinti  </w:t>
      </w:r>
      <w:r w:rsidR="00B42DDB" w:rsidRPr="005406FC">
        <w:rPr>
          <w:sz w:val="22"/>
          <w:szCs w:val="22"/>
        </w:rPr>
        <w:t>naftos produktų surinkimo talpyk</w:t>
      </w:r>
      <w:r w:rsidR="008C33DB" w:rsidRPr="005406FC">
        <w:rPr>
          <w:sz w:val="22"/>
          <w:szCs w:val="22"/>
        </w:rPr>
        <w:t>lą</w:t>
      </w:r>
      <w:r w:rsidRPr="005406FC">
        <w:rPr>
          <w:sz w:val="22"/>
          <w:szCs w:val="22"/>
        </w:rPr>
        <w:t>.</w:t>
      </w:r>
    </w:p>
    <w:p w:rsidR="00FF5440" w:rsidRPr="005406FC" w:rsidRDefault="00054D0E" w:rsidP="00464D3F">
      <w:pPr>
        <w:pBdr>
          <w:bottom w:val="single" w:sz="12" w:space="1" w:color="auto"/>
        </w:pBdr>
        <w:ind w:right="565"/>
      </w:pPr>
      <w:r w:rsidRPr="005406FC">
        <w:rPr>
          <w:sz w:val="22"/>
          <w:szCs w:val="22"/>
        </w:rPr>
        <w:t>UAB“APK“ „</w:t>
      </w:r>
      <w:r w:rsidRPr="005406FC">
        <w:t xml:space="preserve">Teršimo incidentų likvidavimo lokalinis planas“  nurodytos organizacinės ir techninės priemonės, kurios taikomos teršalų išmetimo (išleidimo) iš įrenginio prevencijai. </w:t>
      </w:r>
    </w:p>
    <w:p w:rsidR="00196B97" w:rsidRPr="005406FC" w:rsidRDefault="00196B97" w:rsidP="003D0155">
      <w:pPr>
        <w:pBdr>
          <w:bottom w:val="single" w:sz="12" w:space="1" w:color="auto"/>
        </w:pBdr>
        <w:ind w:right="565"/>
        <w:rPr>
          <w:sz w:val="10"/>
          <w:szCs w:val="10"/>
        </w:rPr>
      </w:pPr>
    </w:p>
    <w:p w:rsidR="00FF5440" w:rsidRPr="005406FC" w:rsidRDefault="00464D3F" w:rsidP="003D0155">
      <w:pPr>
        <w:pBdr>
          <w:bottom w:val="single" w:sz="12" w:space="1" w:color="auto"/>
        </w:pBdr>
        <w:ind w:right="565"/>
        <w:rPr>
          <w:b/>
          <w:sz w:val="20"/>
          <w:szCs w:val="20"/>
        </w:rPr>
      </w:pPr>
      <w:r w:rsidRPr="005406FC">
        <w:rPr>
          <w:b/>
          <w:sz w:val="20"/>
          <w:szCs w:val="20"/>
        </w:rPr>
        <w:t>5</w:t>
      </w:r>
      <w:r w:rsidR="00E724E4" w:rsidRPr="005406FC">
        <w:rPr>
          <w:b/>
          <w:sz w:val="20"/>
          <w:szCs w:val="20"/>
        </w:rPr>
        <w:t xml:space="preserve">. </w:t>
      </w:r>
      <w:r w:rsidRPr="005406FC">
        <w:rPr>
          <w:b/>
          <w:sz w:val="20"/>
          <w:szCs w:val="20"/>
        </w:rPr>
        <w:t>planuojamų naudoti žaliavų ir pagalbinių medžiagų, įskaitant chemines medžiagas ir preparatus bei kurą, sąrašai, jų kiekis, rizikos/pavojaus bei saugumo/atsargumo frazės, saugos duomenų lapai</w:t>
      </w:r>
    </w:p>
    <w:p w:rsidR="00464D3F" w:rsidRPr="005406FC" w:rsidRDefault="00464D3F" w:rsidP="00464D3F">
      <w:pPr>
        <w:pBdr>
          <w:bottom w:val="single" w:sz="12" w:space="1" w:color="auto"/>
        </w:pBdr>
        <w:ind w:right="565"/>
        <w:jc w:val="both"/>
        <w:rPr>
          <w:sz w:val="22"/>
          <w:szCs w:val="22"/>
          <w:u w:val="single"/>
          <w:lang w:eastAsia="en-US"/>
        </w:rPr>
      </w:pPr>
      <w:r w:rsidRPr="005406FC">
        <w:rPr>
          <w:sz w:val="22"/>
          <w:szCs w:val="22"/>
          <w:u w:val="single"/>
          <w:lang w:eastAsia="en-US"/>
        </w:rPr>
        <w:t>Informacija nekeičiama</w:t>
      </w:r>
    </w:p>
    <w:p w:rsidR="00196B97" w:rsidRPr="005406FC" w:rsidRDefault="00827FA5" w:rsidP="00765FEF">
      <w:pPr>
        <w:pBdr>
          <w:bottom w:val="single" w:sz="12" w:space="1" w:color="auto"/>
        </w:pBdr>
        <w:ind w:right="565"/>
        <w:jc w:val="both"/>
        <w:rPr>
          <w:sz w:val="22"/>
          <w:szCs w:val="22"/>
        </w:rPr>
      </w:pPr>
      <w:r w:rsidRPr="005406FC">
        <w:rPr>
          <w:sz w:val="22"/>
          <w:szCs w:val="22"/>
        </w:rPr>
        <w:t xml:space="preserve">Laivo korpuso ir konstrukcijų pjaustymui naudojamos dujos – deguonis ir propanas.  </w:t>
      </w:r>
      <w:r w:rsidR="00765FEF" w:rsidRPr="005406FC">
        <w:rPr>
          <w:sz w:val="22"/>
          <w:szCs w:val="22"/>
        </w:rPr>
        <w:t xml:space="preserve">Metinis suvartojimas: deguonies – </w:t>
      </w:r>
      <w:r w:rsidR="00A6140B" w:rsidRPr="005406FC">
        <w:rPr>
          <w:sz w:val="22"/>
          <w:szCs w:val="22"/>
        </w:rPr>
        <w:t>iki 22</w:t>
      </w:r>
      <w:r w:rsidR="00765FEF" w:rsidRPr="005406FC">
        <w:rPr>
          <w:sz w:val="22"/>
          <w:szCs w:val="22"/>
        </w:rPr>
        <w:t xml:space="preserve">0 t, propano iki 25 t. </w:t>
      </w:r>
      <w:r w:rsidRPr="005406FC">
        <w:rPr>
          <w:sz w:val="22"/>
          <w:szCs w:val="22"/>
        </w:rPr>
        <w:t>V</w:t>
      </w:r>
      <w:r w:rsidR="00A6140B" w:rsidRPr="005406FC">
        <w:rPr>
          <w:sz w:val="22"/>
          <w:szCs w:val="22"/>
        </w:rPr>
        <w:t>ienu metu numatoma laikyti iki 2</w:t>
      </w:r>
      <w:r w:rsidRPr="005406FC">
        <w:rPr>
          <w:sz w:val="22"/>
          <w:szCs w:val="22"/>
        </w:rPr>
        <w:t xml:space="preserve"> tonų techninio deguonies ir iki </w:t>
      </w:r>
      <w:r w:rsidR="00A166D7" w:rsidRPr="005406FC">
        <w:rPr>
          <w:sz w:val="22"/>
          <w:szCs w:val="22"/>
        </w:rPr>
        <w:t>0,4</w:t>
      </w:r>
      <w:r w:rsidRPr="005406FC">
        <w:rPr>
          <w:sz w:val="22"/>
          <w:szCs w:val="22"/>
        </w:rPr>
        <w:t xml:space="preserve"> t – propano dujų. </w:t>
      </w:r>
      <w:r w:rsidR="00765FEF" w:rsidRPr="005406FC">
        <w:rPr>
          <w:sz w:val="22"/>
          <w:szCs w:val="22"/>
        </w:rPr>
        <w:t xml:space="preserve">Metinis  dyzelino suvartojimas </w:t>
      </w:r>
      <w:r w:rsidR="007743FE" w:rsidRPr="005406FC">
        <w:rPr>
          <w:sz w:val="22"/>
          <w:szCs w:val="22"/>
        </w:rPr>
        <w:t xml:space="preserve">yra apie </w:t>
      </w:r>
      <w:r w:rsidR="00765FEF" w:rsidRPr="005406FC">
        <w:rPr>
          <w:sz w:val="22"/>
          <w:szCs w:val="22"/>
        </w:rPr>
        <w:t xml:space="preserve"> </w:t>
      </w:r>
      <w:r w:rsidR="007743FE" w:rsidRPr="005406FC">
        <w:rPr>
          <w:sz w:val="22"/>
          <w:szCs w:val="22"/>
        </w:rPr>
        <w:t>22</w:t>
      </w:r>
      <w:r w:rsidR="00765FEF" w:rsidRPr="005406FC">
        <w:rPr>
          <w:sz w:val="22"/>
          <w:szCs w:val="22"/>
        </w:rPr>
        <w:t xml:space="preserve"> t.  Dyzelinu technika užpilama teritorijoje</w:t>
      </w:r>
      <w:r w:rsidR="007743FE" w:rsidRPr="005406FC">
        <w:rPr>
          <w:sz w:val="22"/>
          <w:szCs w:val="22"/>
        </w:rPr>
        <w:t>; ją užpildo atvažiuojanti autocisterna; dyzelinas veiklavietėje nelaikomas</w:t>
      </w:r>
      <w:r w:rsidR="00765FEF" w:rsidRPr="005406FC">
        <w:rPr>
          <w:sz w:val="22"/>
          <w:szCs w:val="22"/>
        </w:rPr>
        <w:t xml:space="preserve">. </w:t>
      </w:r>
    </w:p>
    <w:p w:rsidR="00827FA5" w:rsidRPr="005406FC" w:rsidRDefault="00765FEF" w:rsidP="00765FEF">
      <w:pPr>
        <w:pBdr>
          <w:bottom w:val="single" w:sz="12" w:space="1" w:color="auto"/>
        </w:pBdr>
        <w:ind w:right="565"/>
        <w:jc w:val="both"/>
        <w:rPr>
          <w:sz w:val="22"/>
          <w:szCs w:val="22"/>
        </w:rPr>
      </w:pPr>
      <w:r w:rsidRPr="005406FC">
        <w:rPr>
          <w:sz w:val="22"/>
          <w:szCs w:val="22"/>
        </w:rPr>
        <w:t xml:space="preserve"> </w:t>
      </w:r>
    </w:p>
    <w:p w:rsidR="00827FA5" w:rsidRPr="005406FC" w:rsidRDefault="00827FA5" w:rsidP="005C7DA0">
      <w:pPr>
        <w:pBdr>
          <w:bottom w:val="single" w:sz="12" w:space="1" w:color="auto"/>
        </w:pBdr>
        <w:ind w:right="565"/>
        <w:jc w:val="both"/>
        <w:rPr>
          <w:sz w:val="20"/>
          <w:szCs w:val="20"/>
        </w:rPr>
      </w:pPr>
      <w:r w:rsidRPr="005406FC">
        <w:rPr>
          <w:sz w:val="20"/>
          <w:szCs w:val="20"/>
          <w:u w:val="single"/>
        </w:rPr>
        <w:lastRenderedPageBreak/>
        <w:t>Deguonies</w:t>
      </w:r>
      <w:r w:rsidRPr="005406FC">
        <w:rPr>
          <w:sz w:val="20"/>
          <w:szCs w:val="20"/>
        </w:rPr>
        <w:t xml:space="preserve"> klasifikavimas pagal CLP: </w:t>
      </w:r>
    </w:p>
    <w:p w:rsidR="00467F14" w:rsidRPr="005406FC" w:rsidRDefault="00827FA5" w:rsidP="005C7DA0">
      <w:pPr>
        <w:pBdr>
          <w:bottom w:val="single" w:sz="12" w:space="1" w:color="auto"/>
        </w:pBdr>
        <w:ind w:right="565"/>
        <w:jc w:val="both"/>
        <w:rPr>
          <w:sz w:val="20"/>
          <w:szCs w:val="20"/>
        </w:rPr>
      </w:pPr>
      <w:r w:rsidRPr="005406FC">
        <w:rPr>
          <w:sz w:val="20"/>
          <w:szCs w:val="20"/>
        </w:rPr>
        <w:t xml:space="preserve">Fiziniai pavojai: </w:t>
      </w:r>
    </w:p>
    <w:p w:rsidR="00467F14" w:rsidRPr="005406FC" w:rsidRDefault="00467F14" w:rsidP="005C7DA0">
      <w:pPr>
        <w:pBdr>
          <w:bottom w:val="single" w:sz="12" w:space="1" w:color="auto"/>
        </w:pBdr>
        <w:ind w:right="565"/>
        <w:jc w:val="both"/>
        <w:rPr>
          <w:sz w:val="20"/>
          <w:szCs w:val="20"/>
        </w:rPr>
      </w:pPr>
      <w:r w:rsidRPr="005406FC">
        <w:rPr>
          <w:sz w:val="20"/>
          <w:szCs w:val="20"/>
        </w:rPr>
        <w:t xml:space="preserve">- </w:t>
      </w:r>
      <w:r w:rsidR="00827FA5" w:rsidRPr="005406FC">
        <w:rPr>
          <w:sz w:val="20"/>
          <w:szCs w:val="20"/>
        </w:rPr>
        <w:t xml:space="preserve">oksiduojančios dujos – kategorija 1 – Pavojinga H270; </w:t>
      </w:r>
    </w:p>
    <w:p w:rsidR="00827FA5" w:rsidRPr="005406FC" w:rsidRDefault="00467F14" w:rsidP="005C7DA0">
      <w:pPr>
        <w:pBdr>
          <w:bottom w:val="single" w:sz="12" w:space="1" w:color="auto"/>
        </w:pBdr>
        <w:ind w:right="565"/>
        <w:jc w:val="both"/>
        <w:rPr>
          <w:sz w:val="20"/>
          <w:szCs w:val="20"/>
        </w:rPr>
      </w:pPr>
      <w:r w:rsidRPr="005406FC">
        <w:rPr>
          <w:sz w:val="20"/>
          <w:szCs w:val="20"/>
        </w:rPr>
        <w:t xml:space="preserve">- </w:t>
      </w:r>
      <w:r w:rsidR="00827FA5" w:rsidRPr="005406FC">
        <w:rPr>
          <w:sz w:val="20"/>
          <w:szCs w:val="20"/>
        </w:rPr>
        <w:t>suslėgtosios dujos – Įspėjimas H280.</w:t>
      </w:r>
    </w:p>
    <w:p w:rsidR="00467F14" w:rsidRPr="005406FC" w:rsidRDefault="00827FA5" w:rsidP="005C7DA0">
      <w:pPr>
        <w:pBdr>
          <w:bottom w:val="single" w:sz="12" w:space="1" w:color="auto"/>
        </w:pBdr>
        <w:ind w:right="565"/>
        <w:jc w:val="both"/>
        <w:rPr>
          <w:sz w:val="20"/>
          <w:szCs w:val="20"/>
        </w:rPr>
      </w:pPr>
      <w:r w:rsidRPr="005406FC">
        <w:rPr>
          <w:sz w:val="20"/>
          <w:szCs w:val="20"/>
        </w:rPr>
        <w:t>Pavojaus piktogramų kodas:</w:t>
      </w:r>
      <w:r w:rsidR="00EA44AD" w:rsidRPr="005406FC">
        <w:rPr>
          <w:sz w:val="20"/>
          <w:szCs w:val="20"/>
        </w:rPr>
        <w:t xml:space="preserve"> </w:t>
      </w:r>
      <w:r w:rsidRPr="005406FC">
        <w:rPr>
          <w:i/>
          <w:sz w:val="20"/>
          <w:szCs w:val="20"/>
        </w:rPr>
        <w:t>GHS03-GHS04</w:t>
      </w:r>
      <w:r w:rsidRPr="005406FC">
        <w:rPr>
          <w:sz w:val="20"/>
          <w:szCs w:val="20"/>
        </w:rPr>
        <w:t xml:space="preserve">. Signalinis žodis – pavojinga. </w:t>
      </w:r>
    </w:p>
    <w:p w:rsidR="00827FA5" w:rsidRPr="005406FC" w:rsidRDefault="00827FA5" w:rsidP="005C7DA0">
      <w:pPr>
        <w:pBdr>
          <w:bottom w:val="single" w:sz="12" w:space="1" w:color="auto"/>
        </w:pBdr>
        <w:ind w:right="565"/>
        <w:jc w:val="both"/>
        <w:rPr>
          <w:sz w:val="20"/>
          <w:szCs w:val="20"/>
        </w:rPr>
      </w:pPr>
      <w:r w:rsidRPr="005406FC">
        <w:rPr>
          <w:sz w:val="20"/>
          <w:szCs w:val="20"/>
        </w:rPr>
        <w:t xml:space="preserve">Pavojingumo frazės: </w:t>
      </w:r>
      <w:r w:rsidRPr="005406FC">
        <w:rPr>
          <w:i/>
          <w:sz w:val="20"/>
          <w:szCs w:val="20"/>
        </w:rPr>
        <w:t>H270</w:t>
      </w:r>
      <w:r w:rsidRPr="005406FC">
        <w:rPr>
          <w:sz w:val="20"/>
          <w:szCs w:val="20"/>
        </w:rPr>
        <w:t xml:space="preserve"> – gali sukelti arba padidinti gaisrą, oksidatorius; </w:t>
      </w:r>
      <w:r w:rsidRPr="005406FC">
        <w:rPr>
          <w:i/>
          <w:sz w:val="20"/>
          <w:szCs w:val="20"/>
        </w:rPr>
        <w:t>H280</w:t>
      </w:r>
      <w:r w:rsidRPr="005406FC">
        <w:rPr>
          <w:sz w:val="20"/>
          <w:szCs w:val="20"/>
        </w:rPr>
        <w:t xml:space="preserve"> – turi slėgio veikiamų dujų, kaitinant gali sprogti</w:t>
      </w:r>
    </w:p>
    <w:p w:rsidR="00467F14" w:rsidRPr="005406FC" w:rsidRDefault="00467F14" w:rsidP="005C7DA0">
      <w:pPr>
        <w:pBdr>
          <w:bottom w:val="single" w:sz="12" w:space="1" w:color="auto"/>
        </w:pBdr>
        <w:ind w:right="565"/>
        <w:jc w:val="both"/>
        <w:rPr>
          <w:sz w:val="20"/>
          <w:szCs w:val="20"/>
        </w:rPr>
      </w:pPr>
      <w:r w:rsidRPr="005406FC">
        <w:rPr>
          <w:sz w:val="20"/>
          <w:szCs w:val="20"/>
        </w:rPr>
        <w:t>Atsargumo frazės:</w:t>
      </w:r>
      <w:r w:rsidR="00EA44AD" w:rsidRPr="005406FC">
        <w:rPr>
          <w:sz w:val="20"/>
          <w:szCs w:val="20"/>
        </w:rPr>
        <w:t xml:space="preserve"> </w:t>
      </w:r>
      <w:r w:rsidR="00827FA5" w:rsidRPr="005406FC">
        <w:rPr>
          <w:i/>
          <w:sz w:val="20"/>
          <w:szCs w:val="20"/>
        </w:rPr>
        <w:t>P244</w:t>
      </w:r>
      <w:r w:rsidR="00827FA5" w:rsidRPr="005406FC">
        <w:rPr>
          <w:sz w:val="20"/>
          <w:szCs w:val="20"/>
        </w:rPr>
        <w:t xml:space="preserve"> </w:t>
      </w:r>
      <w:r w:rsidRPr="005406FC">
        <w:rPr>
          <w:sz w:val="20"/>
          <w:szCs w:val="20"/>
        </w:rPr>
        <w:t xml:space="preserve">- </w:t>
      </w:r>
      <w:r w:rsidR="00827FA5" w:rsidRPr="005406FC">
        <w:rPr>
          <w:sz w:val="20"/>
          <w:szCs w:val="20"/>
        </w:rPr>
        <w:t xml:space="preserve">laikyti vožtuvus ir jungiamąsias detales be alyvos ir tepalų; </w:t>
      </w:r>
      <w:r w:rsidR="00827FA5" w:rsidRPr="005406FC">
        <w:rPr>
          <w:i/>
          <w:sz w:val="20"/>
          <w:szCs w:val="20"/>
        </w:rPr>
        <w:t>P220</w:t>
      </w:r>
      <w:r w:rsidR="00827FA5" w:rsidRPr="005406FC">
        <w:rPr>
          <w:sz w:val="20"/>
          <w:szCs w:val="20"/>
        </w:rPr>
        <w:t xml:space="preserve"> – laikyti/sandėliuoti atokiau nuo drabu</w:t>
      </w:r>
      <w:r w:rsidR="00EA44AD" w:rsidRPr="005406FC">
        <w:rPr>
          <w:sz w:val="20"/>
          <w:szCs w:val="20"/>
        </w:rPr>
        <w:t>ž</w:t>
      </w:r>
      <w:r w:rsidR="00827FA5" w:rsidRPr="005406FC">
        <w:rPr>
          <w:sz w:val="20"/>
          <w:szCs w:val="20"/>
        </w:rPr>
        <w:t>ių</w:t>
      </w:r>
      <w:r w:rsidRPr="005406FC">
        <w:rPr>
          <w:sz w:val="20"/>
          <w:szCs w:val="20"/>
        </w:rPr>
        <w:t>/</w:t>
      </w:r>
      <w:r w:rsidR="00827FA5" w:rsidRPr="005406FC">
        <w:rPr>
          <w:sz w:val="20"/>
          <w:szCs w:val="20"/>
        </w:rPr>
        <w:t>.../</w:t>
      </w:r>
      <w:r w:rsidR="00EA44AD" w:rsidRPr="005406FC">
        <w:rPr>
          <w:sz w:val="20"/>
          <w:szCs w:val="20"/>
        </w:rPr>
        <w:t xml:space="preserve">degių medžiagų; </w:t>
      </w:r>
      <w:r w:rsidRPr="005406FC">
        <w:rPr>
          <w:i/>
          <w:sz w:val="20"/>
          <w:szCs w:val="20"/>
        </w:rPr>
        <w:t>P370+P376</w:t>
      </w:r>
      <w:r w:rsidRPr="005406FC">
        <w:rPr>
          <w:sz w:val="20"/>
          <w:szCs w:val="20"/>
        </w:rPr>
        <w:t xml:space="preserve"> - gaisro atveju sustabdyti nuotėkį, jeigu galima saugiai tai padaryti</w:t>
      </w:r>
      <w:r w:rsidR="00EA44AD" w:rsidRPr="005406FC">
        <w:rPr>
          <w:sz w:val="20"/>
          <w:szCs w:val="20"/>
        </w:rPr>
        <w:t xml:space="preserve">; </w:t>
      </w:r>
      <w:r w:rsidRPr="005406FC">
        <w:rPr>
          <w:i/>
          <w:sz w:val="20"/>
          <w:szCs w:val="20"/>
        </w:rPr>
        <w:t>P403</w:t>
      </w:r>
      <w:r w:rsidRPr="005406FC">
        <w:rPr>
          <w:sz w:val="20"/>
          <w:szCs w:val="20"/>
        </w:rPr>
        <w:t xml:space="preserve"> – laikyti gerai vėdinamoje vietoje.</w:t>
      </w:r>
    </w:p>
    <w:p w:rsidR="00827FA5" w:rsidRPr="005406FC" w:rsidRDefault="00827FA5" w:rsidP="005C7DA0">
      <w:pPr>
        <w:pBdr>
          <w:bottom w:val="single" w:sz="12" w:space="1" w:color="auto"/>
        </w:pBdr>
        <w:ind w:right="565"/>
        <w:jc w:val="both"/>
        <w:rPr>
          <w:sz w:val="10"/>
          <w:szCs w:val="10"/>
        </w:rPr>
      </w:pPr>
    </w:p>
    <w:p w:rsidR="00467F14" w:rsidRPr="005406FC" w:rsidRDefault="00467F14" w:rsidP="00467F14">
      <w:pPr>
        <w:pBdr>
          <w:bottom w:val="single" w:sz="12" w:space="1" w:color="auto"/>
        </w:pBdr>
        <w:ind w:right="565"/>
        <w:jc w:val="both"/>
        <w:rPr>
          <w:sz w:val="20"/>
          <w:szCs w:val="20"/>
        </w:rPr>
      </w:pPr>
      <w:r w:rsidRPr="005406FC">
        <w:rPr>
          <w:sz w:val="20"/>
          <w:szCs w:val="20"/>
          <w:u w:val="single"/>
        </w:rPr>
        <w:t>Propano</w:t>
      </w:r>
      <w:r w:rsidRPr="005406FC">
        <w:rPr>
          <w:sz w:val="20"/>
          <w:szCs w:val="20"/>
        </w:rPr>
        <w:t xml:space="preserve">  klasifikavimas pagal CLP: </w:t>
      </w:r>
    </w:p>
    <w:p w:rsidR="00467F14" w:rsidRPr="005406FC" w:rsidRDefault="00467F14" w:rsidP="00467F14">
      <w:pPr>
        <w:pBdr>
          <w:bottom w:val="single" w:sz="12" w:space="1" w:color="auto"/>
        </w:pBdr>
        <w:ind w:right="565"/>
        <w:jc w:val="both"/>
        <w:rPr>
          <w:sz w:val="20"/>
          <w:szCs w:val="20"/>
        </w:rPr>
      </w:pPr>
      <w:r w:rsidRPr="005406FC">
        <w:rPr>
          <w:sz w:val="20"/>
          <w:szCs w:val="20"/>
        </w:rPr>
        <w:t xml:space="preserve">Fiziniai pavojai: </w:t>
      </w:r>
    </w:p>
    <w:p w:rsidR="00467F14" w:rsidRPr="005406FC" w:rsidRDefault="00467F14" w:rsidP="00467F14">
      <w:pPr>
        <w:pBdr>
          <w:bottom w:val="single" w:sz="12" w:space="1" w:color="auto"/>
        </w:pBdr>
        <w:ind w:right="565"/>
        <w:jc w:val="both"/>
        <w:rPr>
          <w:sz w:val="20"/>
          <w:szCs w:val="20"/>
        </w:rPr>
      </w:pPr>
      <w:r w:rsidRPr="005406FC">
        <w:rPr>
          <w:sz w:val="20"/>
          <w:szCs w:val="20"/>
        </w:rPr>
        <w:t xml:space="preserve">- degiosios dujos – kategorija 1 – Pavojinga H220; </w:t>
      </w:r>
    </w:p>
    <w:p w:rsidR="00467F14" w:rsidRPr="005406FC" w:rsidRDefault="00467F14" w:rsidP="00467F14">
      <w:pPr>
        <w:pBdr>
          <w:bottom w:val="single" w:sz="12" w:space="1" w:color="auto"/>
        </w:pBdr>
        <w:ind w:right="565"/>
        <w:jc w:val="both"/>
        <w:rPr>
          <w:sz w:val="20"/>
          <w:szCs w:val="20"/>
        </w:rPr>
      </w:pPr>
      <w:r w:rsidRPr="005406FC">
        <w:rPr>
          <w:sz w:val="20"/>
          <w:szCs w:val="20"/>
        </w:rPr>
        <w:t>- suskystintos dujos – Įspėjimas H280.</w:t>
      </w:r>
    </w:p>
    <w:p w:rsidR="00467F14" w:rsidRPr="005406FC" w:rsidRDefault="00467F14" w:rsidP="00467F14">
      <w:pPr>
        <w:pBdr>
          <w:bottom w:val="single" w:sz="12" w:space="1" w:color="auto"/>
        </w:pBdr>
        <w:ind w:right="565"/>
        <w:jc w:val="both"/>
        <w:rPr>
          <w:sz w:val="20"/>
          <w:szCs w:val="20"/>
        </w:rPr>
      </w:pPr>
      <w:r w:rsidRPr="005406FC">
        <w:rPr>
          <w:sz w:val="20"/>
          <w:szCs w:val="20"/>
        </w:rPr>
        <w:t xml:space="preserve">Pavojaus piktogramų kodas:GHS02-GHS04. Signalinis žodis – pavojinga. </w:t>
      </w:r>
    </w:p>
    <w:p w:rsidR="00467F14" w:rsidRPr="005406FC" w:rsidRDefault="00467F14" w:rsidP="00467F14">
      <w:pPr>
        <w:pBdr>
          <w:bottom w:val="single" w:sz="12" w:space="1" w:color="auto"/>
        </w:pBdr>
        <w:ind w:right="565"/>
        <w:jc w:val="both"/>
        <w:rPr>
          <w:sz w:val="20"/>
          <w:szCs w:val="20"/>
        </w:rPr>
      </w:pPr>
      <w:r w:rsidRPr="005406FC">
        <w:rPr>
          <w:sz w:val="20"/>
          <w:szCs w:val="20"/>
        </w:rPr>
        <w:t xml:space="preserve">Pavojingumo frazės: </w:t>
      </w:r>
      <w:r w:rsidRPr="005406FC">
        <w:rPr>
          <w:i/>
          <w:sz w:val="20"/>
          <w:szCs w:val="20"/>
        </w:rPr>
        <w:t>H220</w:t>
      </w:r>
      <w:r w:rsidRPr="005406FC">
        <w:rPr>
          <w:sz w:val="20"/>
          <w:szCs w:val="20"/>
        </w:rPr>
        <w:t xml:space="preserve"> – ypač degios dujos; </w:t>
      </w:r>
      <w:r w:rsidRPr="005406FC">
        <w:rPr>
          <w:i/>
          <w:sz w:val="20"/>
          <w:szCs w:val="20"/>
        </w:rPr>
        <w:t>H280</w:t>
      </w:r>
      <w:r w:rsidRPr="005406FC">
        <w:rPr>
          <w:sz w:val="20"/>
          <w:szCs w:val="20"/>
        </w:rPr>
        <w:t xml:space="preserve"> – turi slėgio veikiamų dujų, kaitinant gali sprogti</w:t>
      </w:r>
    </w:p>
    <w:p w:rsidR="00467F14" w:rsidRPr="005406FC" w:rsidRDefault="00467F14" w:rsidP="00467F14">
      <w:pPr>
        <w:pBdr>
          <w:bottom w:val="single" w:sz="12" w:space="1" w:color="auto"/>
        </w:pBdr>
        <w:ind w:right="565"/>
        <w:jc w:val="both"/>
        <w:rPr>
          <w:sz w:val="20"/>
          <w:szCs w:val="20"/>
        </w:rPr>
      </w:pPr>
      <w:r w:rsidRPr="005406FC">
        <w:rPr>
          <w:sz w:val="20"/>
          <w:szCs w:val="20"/>
        </w:rPr>
        <w:t>Atsargumo frazės:</w:t>
      </w:r>
      <w:r w:rsidR="00EA44AD" w:rsidRPr="005406FC">
        <w:rPr>
          <w:sz w:val="20"/>
          <w:szCs w:val="20"/>
        </w:rPr>
        <w:t xml:space="preserve"> </w:t>
      </w:r>
      <w:r w:rsidRPr="005406FC">
        <w:rPr>
          <w:i/>
          <w:sz w:val="20"/>
          <w:szCs w:val="20"/>
        </w:rPr>
        <w:t>P210</w:t>
      </w:r>
      <w:r w:rsidRPr="005406FC">
        <w:rPr>
          <w:sz w:val="20"/>
          <w:szCs w:val="20"/>
        </w:rPr>
        <w:t xml:space="preserve"> - laikyti atokiau nuo šilumos šaltinių/žiežirbų/atviros lie</w:t>
      </w:r>
      <w:r w:rsidR="00EA44AD" w:rsidRPr="005406FC">
        <w:rPr>
          <w:sz w:val="20"/>
          <w:szCs w:val="20"/>
        </w:rPr>
        <w:t xml:space="preserve">psnos/karštų paviršių, nerūkyti; </w:t>
      </w:r>
      <w:r w:rsidRPr="005406FC">
        <w:rPr>
          <w:i/>
          <w:sz w:val="20"/>
          <w:szCs w:val="20"/>
        </w:rPr>
        <w:t>P377</w:t>
      </w:r>
      <w:r w:rsidRPr="005406FC">
        <w:rPr>
          <w:sz w:val="20"/>
          <w:szCs w:val="20"/>
        </w:rPr>
        <w:t xml:space="preserve"> – nutekėjusių dujų sukeltas gaisras; negesinti, nebent nuotėkį būtų galima  saugiai sustabdyti; </w:t>
      </w:r>
      <w:r w:rsidRPr="005406FC">
        <w:rPr>
          <w:i/>
          <w:sz w:val="20"/>
          <w:szCs w:val="20"/>
        </w:rPr>
        <w:t xml:space="preserve">P381 </w:t>
      </w:r>
      <w:r w:rsidR="002F4098" w:rsidRPr="005406FC">
        <w:rPr>
          <w:sz w:val="20"/>
          <w:szCs w:val="20"/>
        </w:rPr>
        <w:t>–</w:t>
      </w:r>
      <w:r w:rsidRPr="005406FC">
        <w:rPr>
          <w:sz w:val="20"/>
          <w:szCs w:val="20"/>
        </w:rPr>
        <w:t xml:space="preserve"> </w:t>
      </w:r>
      <w:r w:rsidR="002F4098" w:rsidRPr="005406FC">
        <w:rPr>
          <w:sz w:val="20"/>
          <w:szCs w:val="20"/>
        </w:rPr>
        <w:t>pašalinti visus uždegimo šaltinius, jeigu galima saugiai tai padaryti</w:t>
      </w:r>
      <w:r w:rsidR="00EA44AD" w:rsidRPr="005406FC">
        <w:rPr>
          <w:sz w:val="20"/>
          <w:szCs w:val="20"/>
        </w:rPr>
        <w:t>;</w:t>
      </w:r>
      <w:r w:rsidRPr="005406FC">
        <w:rPr>
          <w:sz w:val="20"/>
          <w:szCs w:val="20"/>
        </w:rPr>
        <w:t xml:space="preserve"> </w:t>
      </w:r>
      <w:r w:rsidRPr="005406FC">
        <w:rPr>
          <w:i/>
          <w:sz w:val="20"/>
          <w:szCs w:val="20"/>
        </w:rPr>
        <w:t>P403</w:t>
      </w:r>
      <w:r w:rsidRPr="005406FC">
        <w:rPr>
          <w:sz w:val="20"/>
          <w:szCs w:val="20"/>
        </w:rPr>
        <w:t xml:space="preserve"> – laikyti gerai vėdinamoje vietoje.</w:t>
      </w:r>
    </w:p>
    <w:p w:rsidR="00467F14" w:rsidRPr="005406FC" w:rsidRDefault="00467F14" w:rsidP="00467F14">
      <w:pPr>
        <w:pBdr>
          <w:bottom w:val="single" w:sz="12" w:space="1" w:color="auto"/>
        </w:pBdr>
        <w:ind w:right="565"/>
        <w:jc w:val="both"/>
        <w:rPr>
          <w:sz w:val="10"/>
          <w:szCs w:val="10"/>
        </w:rPr>
      </w:pPr>
    </w:p>
    <w:p w:rsidR="00CF2037" w:rsidRPr="005406FC" w:rsidRDefault="00765FEF" w:rsidP="00CF2037">
      <w:pPr>
        <w:pBdr>
          <w:bottom w:val="single" w:sz="12" w:space="1" w:color="auto"/>
        </w:pBdr>
        <w:ind w:right="565"/>
        <w:jc w:val="both"/>
        <w:rPr>
          <w:sz w:val="20"/>
          <w:szCs w:val="20"/>
        </w:rPr>
      </w:pPr>
      <w:r w:rsidRPr="005406FC">
        <w:rPr>
          <w:sz w:val="20"/>
          <w:szCs w:val="20"/>
          <w:u w:val="single"/>
        </w:rPr>
        <w:t>Dyzelin</w:t>
      </w:r>
      <w:r w:rsidR="00CF2037" w:rsidRPr="005406FC">
        <w:rPr>
          <w:sz w:val="20"/>
          <w:szCs w:val="20"/>
          <w:u w:val="single"/>
        </w:rPr>
        <w:t xml:space="preserve">o </w:t>
      </w:r>
      <w:r w:rsidR="00CF2037" w:rsidRPr="005406FC">
        <w:rPr>
          <w:sz w:val="20"/>
          <w:szCs w:val="20"/>
        </w:rPr>
        <w:t xml:space="preserve">klasifikavimas pagal CLP: </w:t>
      </w:r>
    </w:p>
    <w:p w:rsidR="00CF2037" w:rsidRPr="005406FC" w:rsidRDefault="00CF2037" w:rsidP="00CF2037">
      <w:pPr>
        <w:pBdr>
          <w:bottom w:val="single" w:sz="12" w:space="1" w:color="auto"/>
        </w:pBdr>
        <w:ind w:right="565"/>
        <w:jc w:val="both"/>
        <w:rPr>
          <w:sz w:val="20"/>
          <w:szCs w:val="20"/>
        </w:rPr>
      </w:pPr>
      <w:r w:rsidRPr="005406FC">
        <w:rPr>
          <w:sz w:val="20"/>
          <w:szCs w:val="20"/>
        </w:rPr>
        <w:t xml:space="preserve">Signalinis žodis – pavojingas. </w:t>
      </w:r>
    </w:p>
    <w:p w:rsidR="00CF2037" w:rsidRPr="005406FC" w:rsidRDefault="00CF2037" w:rsidP="00CF2037">
      <w:pPr>
        <w:pBdr>
          <w:bottom w:val="single" w:sz="12" w:space="1" w:color="auto"/>
        </w:pBdr>
        <w:ind w:right="565"/>
        <w:jc w:val="both"/>
        <w:rPr>
          <w:sz w:val="20"/>
          <w:szCs w:val="20"/>
        </w:rPr>
      </w:pPr>
      <w:r w:rsidRPr="005406FC">
        <w:rPr>
          <w:sz w:val="20"/>
          <w:szCs w:val="20"/>
        </w:rPr>
        <w:t xml:space="preserve">Pavojingumo frazės: </w:t>
      </w:r>
      <w:r w:rsidRPr="005406FC">
        <w:rPr>
          <w:i/>
          <w:sz w:val="20"/>
          <w:szCs w:val="20"/>
        </w:rPr>
        <w:t>H226</w:t>
      </w:r>
      <w:r w:rsidRPr="005406FC">
        <w:rPr>
          <w:sz w:val="20"/>
          <w:szCs w:val="20"/>
        </w:rPr>
        <w:t xml:space="preserve"> – degūs skystis ir garai; H304 – prarijus ir patekus į kvėpavimo takus, gal isukelti mirtį; </w:t>
      </w:r>
      <w:r w:rsidRPr="005406FC">
        <w:rPr>
          <w:i/>
          <w:sz w:val="20"/>
          <w:szCs w:val="20"/>
        </w:rPr>
        <w:t>H315</w:t>
      </w:r>
      <w:r w:rsidRPr="005406FC">
        <w:rPr>
          <w:sz w:val="20"/>
          <w:szCs w:val="20"/>
        </w:rPr>
        <w:t xml:space="preserve"> – dirgina odą; </w:t>
      </w:r>
      <w:r w:rsidRPr="005406FC">
        <w:rPr>
          <w:i/>
          <w:sz w:val="20"/>
          <w:szCs w:val="20"/>
        </w:rPr>
        <w:t>H332</w:t>
      </w:r>
      <w:r w:rsidRPr="005406FC">
        <w:rPr>
          <w:sz w:val="20"/>
          <w:szCs w:val="20"/>
        </w:rPr>
        <w:t xml:space="preserve"> – kenksmingas įkvėpus; </w:t>
      </w:r>
      <w:r w:rsidRPr="005406FC">
        <w:rPr>
          <w:i/>
          <w:sz w:val="20"/>
          <w:szCs w:val="20"/>
        </w:rPr>
        <w:t>H351</w:t>
      </w:r>
      <w:r w:rsidRPr="005406FC">
        <w:rPr>
          <w:sz w:val="20"/>
          <w:szCs w:val="20"/>
        </w:rPr>
        <w:t xml:space="preserve"> – įtariama, kad sukelia vėžį; </w:t>
      </w:r>
      <w:r w:rsidRPr="005406FC">
        <w:rPr>
          <w:i/>
          <w:sz w:val="20"/>
          <w:szCs w:val="20"/>
        </w:rPr>
        <w:t>H373</w:t>
      </w:r>
      <w:r w:rsidRPr="005406FC">
        <w:rPr>
          <w:sz w:val="20"/>
          <w:szCs w:val="20"/>
        </w:rPr>
        <w:t xml:space="preserve"> – gali pakenkti organams, jeigu medžiaga veikia ilgai arba pakartotinai</w:t>
      </w:r>
      <w:r w:rsidR="00962A28" w:rsidRPr="005406FC">
        <w:rPr>
          <w:sz w:val="20"/>
          <w:szCs w:val="20"/>
        </w:rPr>
        <w:t xml:space="preserve">; </w:t>
      </w:r>
      <w:r w:rsidR="00962A28" w:rsidRPr="005406FC">
        <w:rPr>
          <w:i/>
          <w:sz w:val="20"/>
          <w:szCs w:val="20"/>
        </w:rPr>
        <w:t>H411</w:t>
      </w:r>
      <w:r w:rsidR="00962A28" w:rsidRPr="005406FC">
        <w:rPr>
          <w:sz w:val="20"/>
          <w:szCs w:val="20"/>
        </w:rPr>
        <w:t xml:space="preserve"> – toksiškas vandens organizmams, sukelia ilgalaikius pakitimus. </w:t>
      </w:r>
    </w:p>
    <w:p w:rsidR="00CF2037" w:rsidRPr="005406FC" w:rsidRDefault="00CF2037" w:rsidP="00CF2037">
      <w:pPr>
        <w:pBdr>
          <w:bottom w:val="single" w:sz="12" w:space="1" w:color="auto"/>
        </w:pBdr>
        <w:ind w:right="565"/>
        <w:jc w:val="both"/>
        <w:rPr>
          <w:sz w:val="20"/>
          <w:szCs w:val="20"/>
        </w:rPr>
      </w:pPr>
      <w:r w:rsidRPr="005406FC">
        <w:rPr>
          <w:sz w:val="20"/>
          <w:szCs w:val="20"/>
        </w:rPr>
        <w:t>Atsargumo frazės:</w:t>
      </w:r>
      <w:r w:rsidR="00EA44AD" w:rsidRPr="005406FC">
        <w:rPr>
          <w:sz w:val="20"/>
          <w:szCs w:val="20"/>
        </w:rPr>
        <w:t xml:space="preserve"> </w:t>
      </w:r>
      <w:r w:rsidRPr="005406FC">
        <w:rPr>
          <w:i/>
          <w:sz w:val="20"/>
          <w:szCs w:val="20"/>
        </w:rPr>
        <w:t>P2</w:t>
      </w:r>
      <w:r w:rsidR="00EA44AD" w:rsidRPr="005406FC">
        <w:rPr>
          <w:i/>
          <w:sz w:val="20"/>
          <w:szCs w:val="20"/>
        </w:rPr>
        <w:t>61</w:t>
      </w:r>
      <w:r w:rsidRPr="005406FC">
        <w:rPr>
          <w:sz w:val="20"/>
          <w:szCs w:val="20"/>
        </w:rPr>
        <w:t xml:space="preserve"> </w:t>
      </w:r>
      <w:r w:rsidR="00EA44AD" w:rsidRPr="005406FC">
        <w:rPr>
          <w:sz w:val="20"/>
          <w:szCs w:val="20"/>
        </w:rPr>
        <w:t>–</w:t>
      </w:r>
      <w:r w:rsidRPr="005406FC">
        <w:rPr>
          <w:sz w:val="20"/>
          <w:szCs w:val="20"/>
        </w:rPr>
        <w:t xml:space="preserve"> </w:t>
      </w:r>
      <w:r w:rsidR="00EA44AD" w:rsidRPr="005406FC">
        <w:rPr>
          <w:sz w:val="20"/>
          <w:szCs w:val="20"/>
        </w:rPr>
        <w:t xml:space="preserve">stengtis neįkvėpti dulkių, dūmų, dujų, rūko, garų, aerozolio; </w:t>
      </w:r>
      <w:r w:rsidR="00EA44AD" w:rsidRPr="005406FC">
        <w:rPr>
          <w:i/>
          <w:sz w:val="20"/>
          <w:szCs w:val="20"/>
        </w:rPr>
        <w:t>P280</w:t>
      </w:r>
      <w:r w:rsidR="00EA44AD" w:rsidRPr="005406FC">
        <w:rPr>
          <w:sz w:val="20"/>
          <w:szCs w:val="20"/>
        </w:rPr>
        <w:t xml:space="preserve"> – mūvėti apsaugines pirštines, dėvėti apsauginius drabužius, naudoti akių(veido) apsaugos priemones; </w:t>
      </w:r>
      <w:r w:rsidR="00EA44AD" w:rsidRPr="005406FC">
        <w:rPr>
          <w:i/>
          <w:sz w:val="20"/>
          <w:szCs w:val="20"/>
        </w:rPr>
        <w:t>P301+P310</w:t>
      </w:r>
      <w:r w:rsidR="00EA44AD" w:rsidRPr="005406FC">
        <w:rPr>
          <w:sz w:val="20"/>
          <w:szCs w:val="20"/>
        </w:rPr>
        <w:t xml:space="preserve"> – prarijus nedelsiant skambinti į Apsinuodijimų kontrolės ir informacijos biurą arba kreitis į gydytoją; </w:t>
      </w:r>
      <w:r w:rsidR="00EA44AD" w:rsidRPr="005406FC">
        <w:rPr>
          <w:i/>
          <w:sz w:val="20"/>
          <w:szCs w:val="20"/>
        </w:rPr>
        <w:t>P331</w:t>
      </w:r>
      <w:r w:rsidR="00EA44AD" w:rsidRPr="005406FC">
        <w:rPr>
          <w:sz w:val="20"/>
          <w:szCs w:val="20"/>
        </w:rPr>
        <w:t xml:space="preserve"> – neskatinti vėmimo.</w:t>
      </w:r>
    </w:p>
    <w:p w:rsidR="00CF2037" w:rsidRPr="005406FC" w:rsidRDefault="00CF2037" w:rsidP="00CF2037">
      <w:pPr>
        <w:pBdr>
          <w:bottom w:val="single" w:sz="12" w:space="1" w:color="auto"/>
        </w:pBdr>
        <w:ind w:right="565"/>
        <w:rPr>
          <w:sz w:val="10"/>
          <w:szCs w:val="10"/>
        </w:rPr>
      </w:pPr>
    </w:p>
    <w:p w:rsidR="00711FA5" w:rsidRPr="005406FC" w:rsidRDefault="00467F14" w:rsidP="00CF2037">
      <w:pPr>
        <w:pBdr>
          <w:bottom w:val="single" w:sz="12" w:space="1" w:color="auto"/>
        </w:pBdr>
        <w:ind w:right="565"/>
        <w:rPr>
          <w:sz w:val="22"/>
          <w:szCs w:val="22"/>
        </w:rPr>
      </w:pPr>
      <w:r w:rsidRPr="005406FC">
        <w:rPr>
          <w:sz w:val="22"/>
          <w:szCs w:val="22"/>
        </w:rPr>
        <w:t>Kiti duomenys apie chemines medžiagas pateiktos 1 ir 2 lentelėse.</w:t>
      </w:r>
    </w:p>
    <w:p w:rsidR="00196B97" w:rsidRPr="005406FC" w:rsidRDefault="00196B97" w:rsidP="00CF2037">
      <w:pPr>
        <w:pBdr>
          <w:bottom w:val="single" w:sz="12" w:space="1" w:color="auto"/>
        </w:pBdr>
        <w:ind w:right="565"/>
        <w:rPr>
          <w:sz w:val="22"/>
          <w:szCs w:val="22"/>
        </w:rPr>
      </w:pPr>
    </w:p>
    <w:p w:rsidR="003D663F" w:rsidRPr="005406FC" w:rsidRDefault="00464D3F" w:rsidP="003D0155">
      <w:pPr>
        <w:pBdr>
          <w:bottom w:val="single" w:sz="12" w:space="1" w:color="auto"/>
        </w:pBdr>
        <w:ind w:right="565"/>
        <w:rPr>
          <w:sz w:val="20"/>
          <w:szCs w:val="20"/>
        </w:rPr>
      </w:pPr>
      <w:r w:rsidRPr="005406FC">
        <w:rPr>
          <w:b/>
          <w:sz w:val="20"/>
          <w:szCs w:val="20"/>
        </w:rPr>
        <w:t>6</w:t>
      </w:r>
      <w:r w:rsidR="00FE5E0E" w:rsidRPr="005406FC">
        <w:rPr>
          <w:b/>
          <w:sz w:val="20"/>
          <w:szCs w:val="20"/>
        </w:rPr>
        <w:t xml:space="preserve">. </w:t>
      </w:r>
      <w:r w:rsidRPr="005406FC">
        <w:rPr>
          <w:b/>
          <w:sz w:val="20"/>
          <w:szCs w:val="20"/>
        </w:rPr>
        <w:t>atliekų susidarymo įrenginyje numatytos (naudojamos) prevencijos priemonės (taikoma ne atliekas tvarkančioms įmonėms)</w:t>
      </w:r>
      <w:r w:rsidR="003D663F" w:rsidRPr="005406FC">
        <w:rPr>
          <w:sz w:val="20"/>
          <w:szCs w:val="20"/>
        </w:rPr>
        <w:t xml:space="preserve"> </w:t>
      </w:r>
    </w:p>
    <w:p w:rsidR="00464D3F" w:rsidRPr="005406FC" w:rsidRDefault="00464D3F" w:rsidP="00E4485B">
      <w:pPr>
        <w:pBdr>
          <w:bottom w:val="single" w:sz="12" w:space="1" w:color="auto"/>
        </w:pBdr>
        <w:spacing w:line="276" w:lineRule="auto"/>
        <w:ind w:right="565"/>
        <w:jc w:val="both"/>
        <w:rPr>
          <w:sz w:val="22"/>
          <w:szCs w:val="22"/>
        </w:rPr>
      </w:pPr>
      <w:r w:rsidRPr="005406FC">
        <w:rPr>
          <w:sz w:val="22"/>
          <w:szCs w:val="22"/>
        </w:rPr>
        <w:t>UAB“APK“ yra atliekų tvarkytojas.</w:t>
      </w:r>
    </w:p>
    <w:p w:rsidR="00E4485B" w:rsidRPr="005406FC" w:rsidRDefault="00E4485B" w:rsidP="00E4485B">
      <w:pPr>
        <w:pBdr>
          <w:bottom w:val="single" w:sz="12" w:space="1" w:color="auto"/>
        </w:pBdr>
        <w:ind w:right="565"/>
        <w:rPr>
          <w:sz w:val="10"/>
          <w:szCs w:val="10"/>
        </w:rPr>
      </w:pPr>
    </w:p>
    <w:p w:rsidR="00FE5E0E" w:rsidRPr="005406FC" w:rsidRDefault="006E3016" w:rsidP="003D0155">
      <w:pPr>
        <w:pBdr>
          <w:bottom w:val="single" w:sz="12" w:space="1" w:color="auto"/>
        </w:pBdr>
        <w:ind w:right="565"/>
        <w:rPr>
          <w:b/>
          <w:sz w:val="20"/>
          <w:szCs w:val="20"/>
        </w:rPr>
      </w:pPr>
      <w:r w:rsidRPr="005406FC">
        <w:rPr>
          <w:b/>
          <w:sz w:val="20"/>
          <w:szCs w:val="20"/>
        </w:rPr>
        <w:t>7</w:t>
      </w:r>
      <w:r w:rsidR="00FE5E0E" w:rsidRPr="005406FC">
        <w:rPr>
          <w:b/>
          <w:sz w:val="20"/>
          <w:szCs w:val="20"/>
        </w:rPr>
        <w:t>. planuojami naudoti vandens šaltiniai, vandens poreikis, nuotekų tvarkymo būdai.</w:t>
      </w:r>
    </w:p>
    <w:p w:rsidR="003D663F" w:rsidRPr="005406FC" w:rsidRDefault="003D663F" w:rsidP="003D663F">
      <w:pPr>
        <w:pBdr>
          <w:bottom w:val="single" w:sz="12" w:space="1" w:color="auto"/>
        </w:pBdr>
        <w:spacing w:line="276" w:lineRule="auto"/>
        <w:ind w:right="565"/>
        <w:rPr>
          <w:sz w:val="6"/>
          <w:szCs w:val="6"/>
        </w:rPr>
      </w:pPr>
    </w:p>
    <w:p w:rsidR="000E5C8F" w:rsidRPr="005406FC" w:rsidRDefault="000E5C8F" w:rsidP="00827FA5">
      <w:pPr>
        <w:pBdr>
          <w:bottom w:val="single" w:sz="12" w:space="1" w:color="auto"/>
        </w:pBdr>
        <w:ind w:right="565"/>
        <w:jc w:val="both"/>
        <w:rPr>
          <w:sz w:val="22"/>
          <w:szCs w:val="22"/>
        </w:rPr>
      </w:pPr>
      <w:r w:rsidRPr="005406FC">
        <w:rPr>
          <w:sz w:val="22"/>
          <w:szCs w:val="22"/>
        </w:rPr>
        <w:t>UAB“APK“ vandens gamybinėms reikmėms nenaudoja. Gamybinės nuotekos nesusidaro.</w:t>
      </w:r>
    </w:p>
    <w:p w:rsidR="000E5C8F" w:rsidRPr="005406FC" w:rsidRDefault="000E5C8F" w:rsidP="00827FA5">
      <w:pPr>
        <w:pBdr>
          <w:bottom w:val="single" w:sz="12" w:space="1" w:color="auto"/>
        </w:pBdr>
        <w:ind w:right="565"/>
        <w:jc w:val="both"/>
        <w:rPr>
          <w:sz w:val="22"/>
          <w:szCs w:val="22"/>
        </w:rPr>
      </w:pPr>
      <w:r w:rsidRPr="005406FC">
        <w:rPr>
          <w:sz w:val="22"/>
          <w:szCs w:val="22"/>
        </w:rPr>
        <w:t xml:space="preserve">UAB „APK“ tiesiogiai lietaus nuotekų į aplinką neišleidžia, nes neeksploatuoja nuotekų tinklų. Tiesiogiai </w:t>
      </w:r>
      <w:r w:rsidRPr="005406FC">
        <w:rPr>
          <w:rFonts w:eastAsia="SimSun"/>
          <w:sz w:val="22"/>
          <w:szCs w:val="22"/>
          <w:lang w:eastAsia="zh-CN"/>
        </w:rPr>
        <w:t xml:space="preserve">paviršinių (lietaus) nuotekų surinkimo ir valymo sistemą eksploatuoja </w:t>
      </w:r>
      <w:r w:rsidRPr="005406FC">
        <w:rPr>
          <w:rFonts w:eastAsia="SimSun"/>
          <w:bCs/>
          <w:sz w:val="22"/>
          <w:szCs w:val="22"/>
          <w:lang w:eastAsia="zh-CN"/>
        </w:rPr>
        <w:t xml:space="preserve">UAB „Vakarų techninė tarnyba“ (įm. kodas 142174649, Minijos g. 180, Klaipėda, tel. +370 46 483671, faksas +370 46 483669, el. p.: </w:t>
      </w:r>
      <w:r w:rsidRPr="005406FC">
        <w:rPr>
          <w:rFonts w:eastAsia="SimSun"/>
          <w:bCs/>
          <w:sz w:val="22"/>
          <w:szCs w:val="22"/>
          <w:lang w:eastAsia="zh-CN"/>
        </w:rPr>
        <w:fldChar w:fldCharType="begin"/>
      </w:r>
      <w:r w:rsidRPr="005406FC">
        <w:rPr>
          <w:rFonts w:eastAsia="SimSun"/>
          <w:bCs/>
          <w:sz w:val="22"/>
          <w:szCs w:val="22"/>
          <w:lang w:eastAsia="zh-CN"/>
        </w:rPr>
        <w:instrText xml:space="preserve"> HYPERLINK "mailto:vtt@wsy.lt" </w:instrText>
      </w:r>
      <w:r w:rsidRPr="005406FC">
        <w:rPr>
          <w:rFonts w:eastAsia="SimSun"/>
          <w:bCs/>
          <w:sz w:val="22"/>
          <w:szCs w:val="22"/>
          <w:lang w:eastAsia="zh-CN"/>
        </w:rPr>
        <w:fldChar w:fldCharType="separate"/>
      </w:r>
      <w:r w:rsidRPr="005406FC">
        <w:rPr>
          <w:rFonts w:eastAsia="SimSun"/>
          <w:bCs/>
          <w:sz w:val="22"/>
          <w:szCs w:val="22"/>
          <w:u w:val="single"/>
          <w:lang w:eastAsia="zh-CN"/>
        </w:rPr>
        <w:t>vtt@wsy.lt</w:t>
      </w:r>
      <w:r w:rsidRPr="005406FC">
        <w:rPr>
          <w:rFonts w:eastAsia="SimSun"/>
          <w:bCs/>
          <w:sz w:val="22"/>
          <w:szCs w:val="22"/>
          <w:lang w:eastAsia="zh-CN"/>
        </w:rPr>
        <w:fldChar w:fldCharType="end"/>
      </w:r>
      <w:r w:rsidRPr="005406FC">
        <w:rPr>
          <w:rFonts w:eastAsia="SimSun"/>
          <w:bCs/>
          <w:sz w:val="22"/>
          <w:szCs w:val="22"/>
          <w:lang w:eastAsia="zh-CN"/>
        </w:rPr>
        <w:t>), į kurią paviršinės nuotekos, nuo UAB „APK“ naudojamos atviros uosto krantinės 133A dalies (naudojamas plotas - 2415 m</w:t>
      </w:r>
      <w:r w:rsidRPr="005406FC">
        <w:rPr>
          <w:rFonts w:eastAsia="SimSun"/>
          <w:bCs/>
          <w:sz w:val="22"/>
          <w:szCs w:val="22"/>
          <w:vertAlign w:val="superscript"/>
          <w:lang w:eastAsia="zh-CN"/>
        </w:rPr>
        <w:t>2</w:t>
      </w:r>
      <w:r w:rsidRPr="005406FC">
        <w:rPr>
          <w:rFonts w:eastAsia="SimSun"/>
          <w:bCs/>
          <w:sz w:val="22"/>
          <w:szCs w:val="22"/>
          <w:lang w:eastAsia="zh-CN"/>
        </w:rPr>
        <w:t xml:space="preserve">) </w:t>
      </w:r>
      <w:r w:rsidRPr="005406FC">
        <w:rPr>
          <w:rFonts w:eastAsia="SimSun"/>
          <w:sz w:val="22"/>
          <w:szCs w:val="22"/>
          <w:lang w:eastAsia="zh-CN"/>
        </w:rPr>
        <w:t>yra surenkamos, valomos ir išleidžiamos į gamtinę aplinką - Kuršių marias pro UAB „Vakarų techninė tarnyba“ eksploatuojamą lietaus nuotekų išleistuvą Nr. III (</w:t>
      </w:r>
      <w:r w:rsidRPr="005406FC">
        <w:rPr>
          <w:sz w:val="22"/>
          <w:szCs w:val="22"/>
        </w:rPr>
        <w:t>išleistuvo kodas 1210247, išleistuvo pavadinimas – PV NT 9, koordinatės x-6172620, y-321242).</w:t>
      </w:r>
    </w:p>
    <w:p w:rsidR="000E5C8F" w:rsidRPr="005406FC" w:rsidRDefault="000E5C8F" w:rsidP="00827FA5">
      <w:pPr>
        <w:pBdr>
          <w:bottom w:val="single" w:sz="12" w:space="1" w:color="auto"/>
        </w:pBdr>
        <w:ind w:right="565"/>
        <w:jc w:val="both"/>
        <w:rPr>
          <w:sz w:val="22"/>
          <w:szCs w:val="22"/>
        </w:rPr>
      </w:pPr>
      <w:r w:rsidRPr="005406FC">
        <w:rPr>
          <w:sz w:val="22"/>
          <w:szCs w:val="22"/>
        </w:rPr>
        <w:t>Paviršinės nuotekos apvalomos paviršinių nuotekų valymo įrenginiuose: naftos produktų skirtuve EuroPEK Roo Ns 100 našumas 100 l/s ir smėlio nusodintuve EuroHEK 20000 – smėlio nusodintuvo tūris – 20 m</w:t>
      </w:r>
      <w:r w:rsidRPr="005406FC">
        <w:rPr>
          <w:sz w:val="22"/>
          <w:szCs w:val="22"/>
          <w:vertAlign w:val="superscript"/>
        </w:rPr>
        <w:t>3</w:t>
      </w:r>
      <w:r w:rsidRPr="005406FC">
        <w:rPr>
          <w:sz w:val="22"/>
          <w:szCs w:val="22"/>
        </w:rPr>
        <w:t xml:space="preserve">. Nuotekų valymo įrenginio kodas – 3210075. </w:t>
      </w:r>
      <w:r w:rsidRPr="005406FC">
        <w:rPr>
          <w:rFonts w:eastAsia="SimSun"/>
          <w:sz w:val="22"/>
          <w:szCs w:val="22"/>
          <w:lang w:eastAsia="zh-CN"/>
        </w:rPr>
        <w:t xml:space="preserve">Valymo įrenginiuose yra sumontuotos 2 sklendės, kurias esant būtinybei, per 10 min. nuo sprendimo priėmimo galima uždaryti, kad per nuotekų išleistuvą (Nr. III) nuotekos nepatektų į aplinką </w:t>
      </w:r>
      <w:r w:rsidRPr="005406FC">
        <w:rPr>
          <w:rFonts w:eastAsia="SimSun"/>
          <w:sz w:val="22"/>
          <w:szCs w:val="22"/>
          <w:lang w:eastAsia="zh-CN"/>
        </w:rPr>
        <w:lastRenderedPageBreak/>
        <w:t>(Kuršių marias). Valymo įrenginiuose yra sumontuotas signalizacijos blokas, kuris automatiškai perduoda signalą į UAB „Vakarų techninė tarnyba“ dispečerinę apie poreikį ištuštinti (išvalyti) valymo įrenginių rezervuarą.</w:t>
      </w:r>
      <w:r w:rsidRPr="005406FC">
        <w:rPr>
          <w:sz w:val="22"/>
          <w:szCs w:val="22"/>
        </w:rPr>
        <w:t xml:space="preserve"> </w:t>
      </w:r>
      <w:r w:rsidRPr="005406FC">
        <w:rPr>
          <w:rFonts w:eastAsia="SimSun"/>
          <w:sz w:val="22"/>
          <w:szCs w:val="22"/>
          <w:lang w:eastAsia="zh-CN"/>
        </w:rPr>
        <w:t>UAB „Vakarų techninė tarnyba“ yra nustatyti nuotekų užterštumo normatyvai Aplinkos apsaugos agentūros 2016-02-25 pakeistame Taršos leidime Nr. (11.2)-30-128B/2008/TL-KL.1-32/2016. UAB „Vakarų techninė tarnyba“ vykdo išleidžiamų į aplinką (Kuršių marias) paviršinių (lietaus) nuotekų (įskaitant į nuotekų (patenkančių ir nuo UAB „APK“ laivų perdirbimo įrenginio teritorijos dalies) kokybės parametrų kontrolę pagal nustatytą monitoringo programą, kuri yra įmonės taršos leidimo neatsiejama dalis</w:t>
      </w:r>
    </w:p>
    <w:p w:rsidR="00E532A1" w:rsidRPr="005406FC" w:rsidRDefault="00E532A1" w:rsidP="003D0155">
      <w:pPr>
        <w:pBdr>
          <w:bottom w:val="single" w:sz="12" w:space="1" w:color="auto"/>
        </w:pBdr>
        <w:ind w:right="565"/>
        <w:rPr>
          <w:sz w:val="22"/>
          <w:szCs w:val="22"/>
        </w:rPr>
      </w:pPr>
    </w:p>
    <w:p w:rsidR="000E5C8F" w:rsidRPr="005406FC" w:rsidRDefault="000E5C8F" w:rsidP="003D0155">
      <w:pPr>
        <w:pBdr>
          <w:bottom w:val="single" w:sz="12" w:space="1" w:color="auto"/>
        </w:pBdr>
        <w:ind w:right="565"/>
        <w:rPr>
          <w:sz w:val="10"/>
          <w:szCs w:val="10"/>
        </w:rPr>
      </w:pPr>
    </w:p>
    <w:p w:rsidR="00E532A1" w:rsidRPr="005406FC" w:rsidRDefault="000E5C8F" w:rsidP="003D0155">
      <w:pPr>
        <w:pBdr>
          <w:bottom w:val="single" w:sz="12" w:space="1" w:color="auto"/>
        </w:pBdr>
        <w:ind w:right="565"/>
        <w:rPr>
          <w:b/>
          <w:sz w:val="20"/>
          <w:szCs w:val="20"/>
        </w:rPr>
      </w:pPr>
      <w:r w:rsidRPr="005406FC">
        <w:rPr>
          <w:b/>
          <w:sz w:val="20"/>
          <w:szCs w:val="20"/>
        </w:rPr>
        <w:t>8</w:t>
      </w:r>
      <w:r w:rsidR="00E532A1" w:rsidRPr="005406FC">
        <w:rPr>
          <w:b/>
          <w:sz w:val="20"/>
          <w:szCs w:val="20"/>
        </w:rPr>
        <w:t xml:space="preserve">. </w:t>
      </w:r>
      <w:r w:rsidRPr="005406FC">
        <w:rPr>
          <w:b/>
          <w:sz w:val="20"/>
          <w:szCs w:val="20"/>
        </w:rPr>
        <w:t>informacija apie įrenginio neįprastas (neatitiktines) veiklos sąlygas ir numatytas priemones taršai sumažinti, kad nebūtų viršijamos aplinkos kokybės normos; informacija apie tokių sąlygų galimą trukmę (pagrindžiant, kad nurodyta trukmė yra įmanomai trumpiausia</w:t>
      </w:r>
    </w:p>
    <w:p w:rsidR="00E532A1" w:rsidRPr="005406FC" w:rsidRDefault="00E532A1" w:rsidP="003D0155">
      <w:pPr>
        <w:pBdr>
          <w:bottom w:val="single" w:sz="12" w:space="1" w:color="auto"/>
        </w:pBdr>
        <w:ind w:right="565"/>
        <w:rPr>
          <w:sz w:val="6"/>
          <w:szCs w:val="6"/>
        </w:rPr>
      </w:pPr>
    </w:p>
    <w:p w:rsidR="00054D0E" w:rsidRPr="005406FC" w:rsidRDefault="00054D0E" w:rsidP="00054D0E">
      <w:pPr>
        <w:pBdr>
          <w:bottom w:val="single" w:sz="12" w:space="1" w:color="auto"/>
        </w:pBdr>
        <w:ind w:right="565"/>
        <w:rPr>
          <w:sz w:val="22"/>
          <w:szCs w:val="22"/>
        </w:rPr>
      </w:pPr>
      <w:r w:rsidRPr="005406FC">
        <w:rPr>
          <w:sz w:val="22"/>
          <w:szCs w:val="22"/>
        </w:rPr>
        <w:t>Informacija pateikta „Laivų perdirbimo įrenginio planas“.</w:t>
      </w:r>
    </w:p>
    <w:p w:rsidR="000E5C8F" w:rsidRPr="005406FC" w:rsidRDefault="000E5C8F" w:rsidP="00054D0E">
      <w:pPr>
        <w:pBdr>
          <w:bottom w:val="single" w:sz="12" w:space="1" w:color="auto"/>
        </w:pBdr>
        <w:ind w:right="565"/>
        <w:rPr>
          <w:sz w:val="22"/>
          <w:szCs w:val="22"/>
        </w:rPr>
      </w:pPr>
    </w:p>
    <w:p w:rsidR="000E5C8F" w:rsidRPr="005406FC" w:rsidRDefault="000E5C8F" w:rsidP="00054D0E">
      <w:pPr>
        <w:pBdr>
          <w:bottom w:val="single" w:sz="12" w:space="1" w:color="auto"/>
        </w:pBdr>
        <w:ind w:right="565"/>
        <w:rPr>
          <w:b/>
          <w:sz w:val="20"/>
          <w:szCs w:val="20"/>
        </w:rPr>
      </w:pPr>
      <w:r w:rsidRPr="005406FC">
        <w:rPr>
          <w:b/>
          <w:sz w:val="20"/>
          <w:szCs w:val="20"/>
        </w:rPr>
        <w:t>9. statybą leidžiančio dokumento numeris ir data, kai jį privaloma turėti teisės aktų nustatyta tvarka, ir nuoroda į jį, jei šis dokumentas viešai paskelbtas; nuoroda į sprendimą dėl planuojamos ūkinės veiklos poveikio aplinkai (sprendimą dėl planuojamos ūkinės veiklos galimybių) arba į atrankos išvadą, ar privaloma atlikti poveikio aplinkai vertinimą</w:t>
      </w:r>
    </w:p>
    <w:p w:rsidR="003D663F" w:rsidRPr="005406FC" w:rsidRDefault="000E5C8F" w:rsidP="003D0155">
      <w:pPr>
        <w:pBdr>
          <w:bottom w:val="single" w:sz="12" w:space="1" w:color="auto"/>
        </w:pBdr>
        <w:ind w:right="565"/>
        <w:rPr>
          <w:sz w:val="22"/>
          <w:szCs w:val="22"/>
        </w:rPr>
      </w:pPr>
      <w:r w:rsidRPr="005406FC">
        <w:rPr>
          <w:sz w:val="22"/>
          <w:szCs w:val="22"/>
        </w:rPr>
        <w:t>Statybą  leidžiantis dokumentas nereikalingas, nes nevykdom</w:t>
      </w:r>
      <w:r w:rsidR="0093620B" w:rsidRPr="005406FC">
        <w:rPr>
          <w:sz w:val="22"/>
          <w:szCs w:val="22"/>
        </w:rPr>
        <w:t>o</w:t>
      </w:r>
      <w:r w:rsidRPr="005406FC">
        <w:rPr>
          <w:sz w:val="22"/>
          <w:szCs w:val="22"/>
        </w:rPr>
        <w:t>s statybos.</w:t>
      </w:r>
    </w:p>
    <w:p w:rsidR="000E5C8F" w:rsidRPr="005406FC" w:rsidRDefault="000E5C8F" w:rsidP="003D0155">
      <w:pPr>
        <w:pBdr>
          <w:bottom w:val="single" w:sz="12" w:space="1" w:color="auto"/>
        </w:pBdr>
        <w:ind w:right="565"/>
        <w:rPr>
          <w:sz w:val="10"/>
          <w:szCs w:val="10"/>
        </w:rPr>
      </w:pPr>
    </w:p>
    <w:p w:rsidR="0093620B" w:rsidRPr="005406FC" w:rsidRDefault="000E5C8F" w:rsidP="003D0155">
      <w:pPr>
        <w:pBdr>
          <w:bottom w:val="single" w:sz="12" w:space="1" w:color="auto"/>
        </w:pBdr>
        <w:ind w:right="565"/>
        <w:rPr>
          <w:sz w:val="22"/>
          <w:szCs w:val="22"/>
        </w:rPr>
      </w:pPr>
      <w:r w:rsidRPr="005406FC">
        <w:rPr>
          <w:sz w:val="22"/>
          <w:szCs w:val="22"/>
        </w:rPr>
        <w:t>2018 m. buvo atlikta laivų, nepatenkančių į Reglamento srit</w:t>
      </w:r>
      <w:r w:rsidR="0093620B" w:rsidRPr="005406FC">
        <w:rPr>
          <w:sz w:val="22"/>
          <w:szCs w:val="22"/>
        </w:rPr>
        <w:t>į</w:t>
      </w:r>
      <w:r w:rsidRPr="005406FC">
        <w:rPr>
          <w:sz w:val="22"/>
          <w:szCs w:val="22"/>
        </w:rPr>
        <w:t xml:space="preserve">, demontavimo </w:t>
      </w:r>
      <w:r w:rsidR="0093620B" w:rsidRPr="005406FC">
        <w:rPr>
          <w:sz w:val="22"/>
          <w:szCs w:val="22"/>
        </w:rPr>
        <w:t>poveikio aplinkai vertinimo procedūros t.y. buvo paruošta informacija atrankai dėl planuojamos ūkinės veiklos - eksploatuoti netinkamų transporto priemonių išmontavimo (Minijos g.180, Klaipėda prie jūrų uosto krantinės Nr.133A) poveikio aplinkai vertinimo.</w:t>
      </w:r>
    </w:p>
    <w:p w:rsidR="000E5C8F" w:rsidRPr="005406FC" w:rsidRDefault="000E5C8F" w:rsidP="003D0155">
      <w:pPr>
        <w:pBdr>
          <w:bottom w:val="single" w:sz="12" w:space="1" w:color="auto"/>
        </w:pBdr>
        <w:ind w:right="565"/>
        <w:rPr>
          <w:sz w:val="10"/>
          <w:szCs w:val="10"/>
        </w:rPr>
      </w:pPr>
      <w:r w:rsidRPr="005406FC">
        <w:rPr>
          <w:sz w:val="22"/>
          <w:szCs w:val="22"/>
        </w:rPr>
        <w:t xml:space="preserve">Aplinkos apsaugos agentūra </w:t>
      </w:r>
      <w:r w:rsidR="00B5136A" w:rsidRPr="00B5136A">
        <w:rPr>
          <w:sz w:val="22"/>
          <w:szCs w:val="22"/>
        </w:rPr>
        <w:t>2018-04-09</w:t>
      </w:r>
      <w:r w:rsidRPr="00B5136A">
        <w:rPr>
          <w:sz w:val="22"/>
          <w:szCs w:val="22"/>
        </w:rPr>
        <w:t xml:space="preserve"> raštu Nr.(28.3)-A4-</w:t>
      </w:r>
      <w:r w:rsidR="00B5136A" w:rsidRPr="00B5136A">
        <w:rPr>
          <w:sz w:val="22"/>
          <w:szCs w:val="22"/>
        </w:rPr>
        <w:t>3246</w:t>
      </w:r>
      <w:r w:rsidRPr="00B5136A">
        <w:rPr>
          <w:sz w:val="22"/>
          <w:szCs w:val="22"/>
        </w:rPr>
        <w:t xml:space="preserve"> pateikė</w:t>
      </w:r>
      <w:r w:rsidRPr="005406FC">
        <w:rPr>
          <w:sz w:val="22"/>
          <w:szCs w:val="22"/>
        </w:rPr>
        <w:t xml:space="preserve"> „Atrankos išvada dėl </w:t>
      </w:r>
      <w:r w:rsidR="00B5136A">
        <w:rPr>
          <w:sz w:val="22"/>
          <w:szCs w:val="22"/>
        </w:rPr>
        <w:t>UAB“APK“ planuojamos ūkinės veiklos - e</w:t>
      </w:r>
      <w:r w:rsidR="00B5136A" w:rsidRPr="005406FC">
        <w:rPr>
          <w:sz w:val="22"/>
          <w:szCs w:val="22"/>
        </w:rPr>
        <w:t xml:space="preserve">ksploatuoti netinkamų transporto priemonių </w:t>
      </w:r>
      <w:r w:rsidR="00B5136A">
        <w:rPr>
          <w:sz w:val="22"/>
          <w:szCs w:val="22"/>
        </w:rPr>
        <w:t>(laivų)</w:t>
      </w:r>
      <w:r w:rsidR="00B5136A" w:rsidRPr="005406FC">
        <w:rPr>
          <w:sz w:val="22"/>
          <w:szCs w:val="22"/>
        </w:rPr>
        <w:t>išmontavim</w:t>
      </w:r>
      <w:r w:rsidR="00B5136A">
        <w:rPr>
          <w:sz w:val="22"/>
          <w:szCs w:val="22"/>
        </w:rPr>
        <w:t xml:space="preserve">o, Minijos g.180, Klaipėdos m., prie Klaipėdos valstybinio jūrų uosto krantinės Nr.133A - </w:t>
      </w:r>
      <w:r w:rsidRPr="005406FC">
        <w:rPr>
          <w:sz w:val="22"/>
          <w:szCs w:val="22"/>
        </w:rPr>
        <w:t xml:space="preserve">poveikio aplinkai vertinimo“. Rašto kopija pateikta </w:t>
      </w:r>
      <w:r w:rsidRPr="005406FC">
        <w:rPr>
          <w:b/>
          <w:sz w:val="22"/>
          <w:szCs w:val="22"/>
        </w:rPr>
        <w:t>priede</w:t>
      </w:r>
      <w:r w:rsidR="0093620B" w:rsidRPr="005406FC">
        <w:rPr>
          <w:b/>
          <w:sz w:val="22"/>
          <w:szCs w:val="22"/>
        </w:rPr>
        <w:t xml:space="preserve"> 1.</w:t>
      </w:r>
    </w:p>
    <w:p w:rsidR="000E5C8F" w:rsidRPr="005406FC" w:rsidRDefault="000E5C8F" w:rsidP="003D0155">
      <w:pPr>
        <w:pBdr>
          <w:bottom w:val="single" w:sz="12" w:space="1" w:color="auto"/>
        </w:pBdr>
        <w:ind w:right="565"/>
        <w:rPr>
          <w:sz w:val="10"/>
          <w:szCs w:val="10"/>
        </w:rPr>
      </w:pPr>
    </w:p>
    <w:bookmarkEnd w:id="0"/>
    <w:bookmarkEnd w:id="1"/>
    <w:p w:rsidR="00C46432" w:rsidRPr="005406FC" w:rsidRDefault="00C46432" w:rsidP="006F411D">
      <w:pPr>
        <w:pStyle w:val="BodyText1"/>
        <w:ind w:firstLine="567"/>
        <w:rPr>
          <w:rFonts w:ascii="Times New Roman" w:hAnsi="Times New Roman"/>
          <w:lang w:val="lt-LT"/>
        </w:rPr>
        <w:sectPr w:rsidR="00C46432" w:rsidRPr="005406FC" w:rsidSect="003D0155">
          <w:pgSz w:w="16838" w:h="11906" w:orient="landscape"/>
          <w:pgMar w:top="567" w:right="1134" w:bottom="993" w:left="1701" w:header="567" w:footer="567" w:gutter="0"/>
          <w:pgNumType w:start="1"/>
          <w:cols w:space="1296"/>
          <w:titlePg/>
          <w:docGrid w:linePitch="360"/>
        </w:sectPr>
      </w:pPr>
    </w:p>
    <w:p w:rsidR="00880171" w:rsidRPr="005406FC" w:rsidRDefault="00880171" w:rsidP="00880171">
      <w:pPr>
        <w:pStyle w:val="BodyText1"/>
        <w:jc w:val="center"/>
        <w:rPr>
          <w:rFonts w:ascii="Times New Roman" w:hAnsi="Times New Roman"/>
          <w:b/>
          <w:caps/>
          <w:lang w:val="lt-LT"/>
        </w:rPr>
      </w:pPr>
      <w:r w:rsidRPr="005406FC">
        <w:rPr>
          <w:rFonts w:ascii="Times New Roman" w:hAnsi="Times New Roman"/>
          <w:b/>
          <w:caps/>
          <w:lang w:val="lt-LT"/>
        </w:rPr>
        <w:lastRenderedPageBreak/>
        <w:t>Žaliavų, kuro ir cheminių medžiagų naudojimas gamyboje</w:t>
      </w:r>
    </w:p>
    <w:p w:rsidR="00AD57D1" w:rsidRPr="005406FC" w:rsidRDefault="00AD57D1" w:rsidP="00880171">
      <w:pPr>
        <w:pStyle w:val="BodyText1"/>
        <w:rPr>
          <w:rFonts w:ascii="Times New Roman" w:hAnsi="Times New Roman"/>
          <w:sz w:val="10"/>
          <w:szCs w:val="10"/>
          <w:lang w:val="lt-LT"/>
        </w:rPr>
      </w:pPr>
    </w:p>
    <w:p w:rsidR="00AB2B18" w:rsidRPr="005406FC" w:rsidRDefault="00AB2B18" w:rsidP="00FF5719">
      <w:pPr>
        <w:pStyle w:val="BodyText1"/>
        <w:rPr>
          <w:rFonts w:ascii="Times New Roman" w:hAnsi="Times New Roman"/>
          <w:b/>
          <w:lang w:val="lt-LT"/>
        </w:rPr>
      </w:pPr>
    </w:p>
    <w:p w:rsidR="00880171" w:rsidRPr="005406FC" w:rsidRDefault="00341FE1" w:rsidP="00FF5719">
      <w:pPr>
        <w:pStyle w:val="BodyText1"/>
        <w:rPr>
          <w:rFonts w:ascii="Times New Roman" w:hAnsi="Times New Roman"/>
          <w:lang w:val="lt-LT"/>
        </w:rPr>
      </w:pPr>
      <w:r w:rsidRPr="005406FC">
        <w:rPr>
          <w:rFonts w:ascii="Times New Roman" w:hAnsi="Times New Roman"/>
          <w:b/>
          <w:lang w:val="lt-LT"/>
        </w:rPr>
        <w:t>1 l</w:t>
      </w:r>
      <w:r w:rsidR="00880171" w:rsidRPr="005406FC">
        <w:rPr>
          <w:rFonts w:ascii="Times New Roman" w:hAnsi="Times New Roman"/>
          <w:b/>
          <w:lang w:val="lt-LT"/>
        </w:rPr>
        <w:t xml:space="preserve">entelė. </w:t>
      </w:r>
      <w:r w:rsidR="00FF5719" w:rsidRPr="005406FC">
        <w:rPr>
          <w:rFonts w:ascii="Times New Roman" w:hAnsi="Times New Roman"/>
          <w:lang w:val="lt-LT"/>
        </w:rPr>
        <w:t>Į</w:t>
      </w:r>
      <w:r w:rsidR="00880171" w:rsidRPr="005406FC">
        <w:rPr>
          <w:rFonts w:ascii="Times New Roman" w:hAnsi="Times New Roman"/>
          <w:lang w:val="lt-LT"/>
        </w:rPr>
        <w:t>rengin</w:t>
      </w:r>
      <w:r w:rsidR="00187217" w:rsidRPr="005406FC">
        <w:rPr>
          <w:rFonts w:ascii="Times New Roman" w:hAnsi="Times New Roman"/>
          <w:lang w:val="lt-LT"/>
        </w:rPr>
        <w:t>yje</w:t>
      </w:r>
      <w:r w:rsidR="00FF5719" w:rsidRPr="005406FC">
        <w:rPr>
          <w:rFonts w:ascii="Times New Roman" w:hAnsi="Times New Roman"/>
          <w:lang w:val="lt-LT"/>
        </w:rPr>
        <w:t xml:space="preserve"> naudojamos žaliavos, kuras ir papildomos medžiago</w:t>
      </w:r>
      <w:r w:rsidR="00880171" w:rsidRPr="005406FC">
        <w:rPr>
          <w:rFonts w:ascii="Times New Roman" w:hAnsi="Times New Roman"/>
          <w:lang w:val="lt-LT"/>
        </w:rPr>
        <w:t>s</w:t>
      </w:r>
      <w:r w:rsidR="00187217" w:rsidRPr="005406FC">
        <w:rPr>
          <w:rFonts w:ascii="Times New Roman" w:hAnsi="Times New Roman"/>
          <w:lang w:val="lt-LT"/>
        </w:rPr>
        <w:t xml:space="preserve"> </w:t>
      </w:r>
    </w:p>
    <w:p w:rsidR="00AB2B18" w:rsidRPr="005406FC" w:rsidRDefault="00AB2B18" w:rsidP="00FF5719">
      <w:pPr>
        <w:pStyle w:val="BodyText1"/>
        <w:rPr>
          <w:lang w:val="lt-LT"/>
        </w:rPr>
      </w:pPr>
    </w:p>
    <w:tbl>
      <w:tblPr>
        <w:tblW w:w="14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4"/>
        <w:gridCol w:w="2544"/>
        <w:gridCol w:w="5079"/>
        <w:gridCol w:w="6481"/>
      </w:tblGrid>
      <w:tr w:rsidR="005406FC" w:rsidRPr="005406FC" w:rsidTr="00AB2B18">
        <w:tc>
          <w:tcPr>
            <w:tcW w:w="674" w:type="dxa"/>
          </w:tcPr>
          <w:p w:rsidR="00AB2B18" w:rsidRPr="005406FC" w:rsidRDefault="00AB2B18" w:rsidP="00C6644D">
            <w:pPr>
              <w:pStyle w:val="BodyText1"/>
              <w:ind w:firstLine="0"/>
              <w:jc w:val="center"/>
              <w:rPr>
                <w:rFonts w:ascii="Times New Roman" w:hAnsi="Times New Roman"/>
                <w:lang w:val="lt-LT"/>
              </w:rPr>
            </w:pPr>
            <w:r w:rsidRPr="005406FC">
              <w:rPr>
                <w:rFonts w:ascii="Times New Roman" w:hAnsi="Times New Roman"/>
                <w:lang w:val="lt-LT"/>
              </w:rPr>
              <w:t>Eil. Nr.</w:t>
            </w:r>
          </w:p>
        </w:tc>
        <w:tc>
          <w:tcPr>
            <w:tcW w:w="2544" w:type="dxa"/>
          </w:tcPr>
          <w:p w:rsidR="00AB2B18" w:rsidRPr="005406FC" w:rsidRDefault="00AB2B18" w:rsidP="00C6644D">
            <w:pPr>
              <w:pStyle w:val="BodyText1"/>
              <w:ind w:firstLine="0"/>
              <w:jc w:val="center"/>
              <w:rPr>
                <w:rFonts w:ascii="Times New Roman" w:hAnsi="Times New Roman"/>
                <w:lang w:val="lt-LT"/>
              </w:rPr>
            </w:pPr>
            <w:r w:rsidRPr="005406FC">
              <w:rPr>
                <w:rFonts w:ascii="Times New Roman" w:hAnsi="Times New Roman"/>
                <w:lang w:val="lt-LT"/>
              </w:rPr>
              <w:t>Žaliavos, kuro rūšies arba medžiagos pavadinimas</w:t>
            </w:r>
          </w:p>
        </w:tc>
        <w:tc>
          <w:tcPr>
            <w:tcW w:w="5079" w:type="dxa"/>
          </w:tcPr>
          <w:p w:rsidR="00AB2B18" w:rsidRPr="005406FC" w:rsidRDefault="00AB2B18" w:rsidP="00C6644D">
            <w:pPr>
              <w:pStyle w:val="BodyText1"/>
              <w:ind w:firstLine="0"/>
              <w:jc w:val="center"/>
              <w:rPr>
                <w:rFonts w:ascii="Times New Roman" w:hAnsi="Times New Roman"/>
                <w:lang w:val="lt-LT"/>
              </w:rPr>
            </w:pPr>
            <w:r w:rsidRPr="005406FC">
              <w:rPr>
                <w:rFonts w:ascii="Times New Roman" w:hAnsi="Times New Roman"/>
                <w:lang w:val="lt-LT"/>
              </w:rPr>
              <w:t>Planuojamas naudoti kiekis, matavimo vnt. (t, m</w:t>
            </w:r>
            <w:r w:rsidRPr="005406FC">
              <w:rPr>
                <w:rFonts w:ascii="Times New Roman" w:hAnsi="Times New Roman"/>
                <w:vertAlign w:val="superscript"/>
                <w:lang w:val="lt-LT"/>
              </w:rPr>
              <w:t>3</w:t>
            </w:r>
            <w:r w:rsidRPr="005406FC">
              <w:rPr>
                <w:rFonts w:ascii="Times New Roman" w:hAnsi="Times New Roman"/>
                <w:lang w:val="lt-LT"/>
              </w:rPr>
              <w:t xml:space="preserve"> ar kt. per metus)</w:t>
            </w:r>
          </w:p>
        </w:tc>
        <w:tc>
          <w:tcPr>
            <w:tcW w:w="6481" w:type="dxa"/>
          </w:tcPr>
          <w:p w:rsidR="00AB2B18" w:rsidRPr="005406FC" w:rsidRDefault="00AB2B18" w:rsidP="00C6644D">
            <w:pPr>
              <w:pStyle w:val="BodyText1"/>
              <w:ind w:firstLine="0"/>
              <w:jc w:val="center"/>
              <w:rPr>
                <w:rFonts w:ascii="Times New Roman" w:hAnsi="Times New Roman"/>
                <w:lang w:val="lt-LT"/>
              </w:rPr>
            </w:pPr>
            <w:r w:rsidRPr="005406FC">
              <w:rPr>
                <w:rFonts w:ascii="Times New Roman" w:hAnsi="Times New Roman"/>
                <w:lang w:val="lt-LT"/>
              </w:rPr>
              <w:t>Kiekis, vienu metu saugomas vietoje (t, m</w:t>
            </w:r>
            <w:r w:rsidRPr="005406FC">
              <w:rPr>
                <w:rFonts w:ascii="Times New Roman" w:hAnsi="Times New Roman"/>
                <w:vertAlign w:val="superscript"/>
                <w:lang w:val="lt-LT"/>
              </w:rPr>
              <w:t>3</w:t>
            </w:r>
            <w:r w:rsidRPr="005406FC">
              <w:rPr>
                <w:rFonts w:ascii="Times New Roman" w:hAnsi="Times New Roman"/>
                <w:lang w:val="lt-LT"/>
              </w:rPr>
              <w:t xml:space="preserve"> ar kt. per metus), saugojimo būdas (atvira aikštelė ar talpyklos, uždarytos talpyklos ar uždengta aikštelė ir pan.)</w:t>
            </w:r>
          </w:p>
        </w:tc>
      </w:tr>
      <w:tr w:rsidR="005406FC" w:rsidRPr="005406FC" w:rsidTr="00AB2B18">
        <w:tc>
          <w:tcPr>
            <w:tcW w:w="674"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1</w:t>
            </w:r>
          </w:p>
        </w:tc>
        <w:tc>
          <w:tcPr>
            <w:tcW w:w="2544" w:type="dxa"/>
          </w:tcPr>
          <w:p w:rsidR="00AB2B18" w:rsidRPr="005406FC" w:rsidRDefault="00AB2B18" w:rsidP="00AB2B18">
            <w:pPr>
              <w:pStyle w:val="BodyText1"/>
              <w:spacing w:line="360" w:lineRule="auto"/>
              <w:ind w:firstLine="0"/>
              <w:rPr>
                <w:rFonts w:ascii="Times New Roman" w:hAnsi="Times New Roman"/>
                <w:lang w:val="lt-LT"/>
              </w:rPr>
            </w:pPr>
            <w:r w:rsidRPr="005406FC">
              <w:rPr>
                <w:rFonts w:ascii="Times New Roman" w:hAnsi="Times New Roman"/>
                <w:lang w:val="lt-LT"/>
              </w:rPr>
              <w:t>Pašluostės, sorbentai</w:t>
            </w:r>
          </w:p>
        </w:tc>
        <w:tc>
          <w:tcPr>
            <w:tcW w:w="5079"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1  t</w:t>
            </w:r>
          </w:p>
        </w:tc>
        <w:tc>
          <w:tcPr>
            <w:tcW w:w="6481"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0,5 t konteineryje</w:t>
            </w:r>
          </w:p>
        </w:tc>
      </w:tr>
      <w:tr w:rsidR="005406FC" w:rsidRPr="005406FC" w:rsidTr="00AB2B18">
        <w:tc>
          <w:tcPr>
            <w:tcW w:w="674"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2</w:t>
            </w:r>
          </w:p>
        </w:tc>
        <w:tc>
          <w:tcPr>
            <w:tcW w:w="2544" w:type="dxa"/>
          </w:tcPr>
          <w:p w:rsidR="00AB2B18" w:rsidRPr="005406FC" w:rsidRDefault="00AB2B18" w:rsidP="00AB2B18">
            <w:pPr>
              <w:pStyle w:val="BodyText1"/>
              <w:spacing w:line="360" w:lineRule="auto"/>
              <w:ind w:firstLine="0"/>
              <w:rPr>
                <w:rFonts w:ascii="Times New Roman" w:hAnsi="Times New Roman"/>
                <w:lang w:val="lt-LT"/>
              </w:rPr>
            </w:pPr>
            <w:r w:rsidRPr="005406FC">
              <w:rPr>
                <w:rFonts w:ascii="Times New Roman" w:hAnsi="Times New Roman"/>
                <w:lang w:val="lt-LT"/>
              </w:rPr>
              <w:t>Techninis deguonis</w:t>
            </w:r>
          </w:p>
        </w:tc>
        <w:tc>
          <w:tcPr>
            <w:tcW w:w="5079" w:type="dxa"/>
            <w:vAlign w:val="center"/>
          </w:tcPr>
          <w:p w:rsidR="00AB2B18" w:rsidRPr="005406FC" w:rsidRDefault="00AB2B18" w:rsidP="00AB2B18">
            <w:pPr>
              <w:spacing w:line="360" w:lineRule="auto"/>
              <w:jc w:val="center"/>
              <w:rPr>
                <w:sz w:val="18"/>
                <w:szCs w:val="18"/>
              </w:rPr>
            </w:pPr>
            <w:r w:rsidRPr="005406FC">
              <w:rPr>
                <w:sz w:val="18"/>
                <w:szCs w:val="18"/>
              </w:rPr>
              <w:t>220 t</w:t>
            </w:r>
          </w:p>
        </w:tc>
        <w:tc>
          <w:tcPr>
            <w:tcW w:w="6481" w:type="dxa"/>
          </w:tcPr>
          <w:p w:rsidR="00AB2B18" w:rsidRPr="005406FC" w:rsidRDefault="00AB2B18" w:rsidP="00AB2B18">
            <w:pPr>
              <w:pStyle w:val="BodyText1"/>
              <w:spacing w:line="276" w:lineRule="auto"/>
              <w:ind w:firstLine="0"/>
              <w:jc w:val="center"/>
              <w:rPr>
                <w:rFonts w:ascii="Times New Roman" w:hAnsi="Times New Roman"/>
                <w:lang w:val="lt-LT"/>
              </w:rPr>
            </w:pPr>
            <w:r w:rsidRPr="005406FC">
              <w:rPr>
                <w:rFonts w:ascii="Times New Roman" w:hAnsi="Times New Roman"/>
                <w:lang w:val="lt-LT"/>
              </w:rPr>
              <w:t>Laikoma 10 ryšulių po 12 balionų, viso 120 balionų</w:t>
            </w:r>
          </w:p>
          <w:p w:rsidR="00AB2B18" w:rsidRPr="005406FC" w:rsidRDefault="00AB2B18" w:rsidP="00AB2B18">
            <w:pPr>
              <w:pStyle w:val="BodyText1"/>
              <w:spacing w:line="276" w:lineRule="auto"/>
              <w:ind w:firstLine="0"/>
              <w:jc w:val="center"/>
              <w:rPr>
                <w:rFonts w:ascii="Times New Roman" w:hAnsi="Times New Roman"/>
                <w:lang w:val="lt-LT"/>
              </w:rPr>
            </w:pPr>
            <w:r w:rsidRPr="005406FC">
              <w:rPr>
                <w:rFonts w:ascii="Times New Roman" w:hAnsi="Times New Roman"/>
                <w:lang w:val="lt-LT"/>
              </w:rPr>
              <w:t>Balionai yra  gamykliniai, laikomi krantinėje Nr.133A aptvertoje vietoje</w:t>
            </w:r>
          </w:p>
        </w:tc>
      </w:tr>
      <w:tr w:rsidR="005406FC" w:rsidRPr="005406FC" w:rsidTr="00AB2B18">
        <w:tc>
          <w:tcPr>
            <w:tcW w:w="674"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3</w:t>
            </w:r>
          </w:p>
        </w:tc>
        <w:tc>
          <w:tcPr>
            <w:tcW w:w="2544" w:type="dxa"/>
          </w:tcPr>
          <w:p w:rsidR="00AB2B18" w:rsidRPr="005406FC" w:rsidRDefault="00AB2B18" w:rsidP="00AB2B18">
            <w:pPr>
              <w:pStyle w:val="BodyText1"/>
              <w:spacing w:line="360" w:lineRule="auto"/>
              <w:ind w:firstLine="0"/>
              <w:rPr>
                <w:rFonts w:ascii="Times New Roman" w:hAnsi="Times New Roman"/>
                <w:lang w:val="lt-LT"/>
              </w:rPr>
            </w:pPr>
            <w:r w:rsidRPr="005406FC">
              <w:rPr>
                <w:rFonts w:ascii="Times New Roman" w:hAnsi="Times New Roman"/>
                <w:lang w:val="lt-LT"/>
              </w:rPr>
              <w:t>Propano dujos</w:t>
            </w:r>
          </w:p>
        </w:tc>
        <w:tc>
          <w:tcPr>
            <w:tcW w:w="5079" w:type="dxa"/>
            <w:vAlign w:val="center"/>
          </w:tcPr>
          <w:p w:rsidR="00AB2B18" w:rsidRPr="005406FC" w:rsidRDefault="00AB2B18" w:rsidP="00AB2B18">
            <w:pPr>
              <w:spacing w:line="360" w:lineRule="auto"/>
              <w:jc w:val="center"/>
              <w:rPr>
                <w:sz w:val="18"/>
                <w:szCs w:val="18"/>
              </w:rPr>
            </w:pPr>
            <w:r w:rsidRPr="005406FC">
              <w:rPr>
                <w:sz w:val="18"/>
                <w:szCs w:val="18"/>
              </w:rPr>
              <w:t>25 t</w:t>
            </w:r>
          </w:p>
        </w:tc>
        <w:tc>
          <w:tcPr>
            <w:tcW w:w="6481" w:type="dxa"/>
          </w:tcPr>
          <w:p w:rsidR="00AB2B18" w:rsidRPr="005406FC" w:rsidRDefault="00AB2B18" w:rsidP="00AB2B18">
            <w:pPr>
              <w:pStyle w:val="BodyText1"/>
              <w:spacing w:line="276" w:lineRule="auto"/>
              <w:ind w:firstLine="0"/>
              <w:jc w:val="center"/>
              <w:rPr>
                <w:rFonts w:ascii="Times New Roman" w:hAnsi="Times New Roman"/>
                <w:lang w:val="lt-LT"/>
              </w:rPr>
            </w:pPr>
            <w:r w:rsidRPr="005406FC">
              <w:rPr>
                <w:rFonts w:ascii="Times New Roman" w:hAnsi="Times New Roman"/>
                <w:lang w:val="lt-LT"/>
              </w:rPr>
              <w:t>Laikoma 2 konteineriai po 6 balionus, viso 12 balionų</w:t>
            </w:r>
          </w:p>
          <w:p w:rsidR="00AB2B18" w:rsidRPr="005406FC" w:rsidRDefault="00AB2B18" w:rsidP="00AB2B18">
            <w:pPr>
              <w:pStyle w:val="BodyText1"/>
              <w:spacing w:line="276" w:lineRule="auto"/>
              <w:ind w:firstLine="0"/>
              <w:jc w:val="center"/>
              <w:rPr>
                <w:rFonts w:ascii="Times New Roman" w:hAnsi="Times New Roman"/>
                <w:lang w:val="lt-LT"/>
              </w:rPr>
            </w:pPr>
            <w:r w:rsidRPr="005406FC">
              <w:rPr>
                <w:rFonts w:ascii="Times New Roman" w:hAnsi="Times New Roman"/>
                <w:lang w:val="lt-LT"/>
              </w:rPr>
              <w:t>Balionai yra  gamykliniai, laikomi krantinėje Nr.133A aptvertoje vietoje</w:t>
            </w:r>
          </w:p>
        </w:tc>
      </w:tr>
      <w:tr w:rsidR="00AB2B18" w:rsidRPr="005406FC" w:rsidTr="00AB2B18">
        <w:tc>
          <w:tcPr>
            <w:tcW w:w="674" w:type="dxa"/>
          </w:tcPr>
          <w:p w:rsidR="00AB2B18" w:rsidRPr="005406FC" w:rsidRDefault="00AB2B18"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4</w:t>
            </w:r>
          </w:p>
        </w:tc>
        <w:tc>
          <w:tcPr>
            <w:tcW w:w="2544" w:type="dxa"/>
          </w:tcPr>
          <w:p w:rsidR="00AB2B18" w:rsidRPr="005406FC" w:rsidRDefault="00AB2B18" w:rsidP="00AB2B18">
            <w:pPr>
              <w:pStyle w:val="BodyText1"/>
              <w:spacing w:line="360" w:lineRule="auto"/>
              <w:ind w:firstLine="0"/>
              <w:rPr>
                <w:rFonts w:ascii="Times New Roman" w:hAnsi="Times New Roman"/>
                <w:lang w:val="lt-LT"/>
              </w:rPr>
            </w:pPr>
            <w:r w:rsidRPr="005406FC">
              <w:rPr>
                <w:rFonts w:ascii="Times New Roman" w:hAnsi="Times New Roman"/>
                <w:lang w:val="lt-LT"/>
              </w:rPr>
              <w:t xml:space="preserve">Dyzelinas </w:t>
            </w:r>
          </w:p>
        </w:tc>
        <w:tc>
          <w:tcPr>
            <w:tcW w:w="5079" w:type="dxa"/>
            <w:vAlign w:val="center"/>
          </w:tcPr>
          <w:p w:rsidR="00AB2B18" w:rsidRPr="005406FC" w:rsidRDefault="00AB2B18" w:rsidP="00AB2B18">
            <w:pPr>
              <w:spacing w:line="360" w:lineRule="auto"/>
              <w:jc w:val="center"/>
              <w:rPr>
                <w:sz w:val="18"/>
                <w:szCs w:val="18"/>
              </w:rPr>
            </w:pPr>
            <w:r w:rsidRPr="005406FC">
              <w:rPr>
                <w:sz w:val="18"/>
                <w:szCs w:val="18"/>
              </w:rPr>
              <w:t>22 t</w:t>
            </w:r>
          </w:p>
        </w:tc>
        <w:tc>
          <w:tcPr>
            <w:tcW w:w="6481" w:type="dxa"/>
          </w:tcPr>
          <w:p w:rsidR="00AB2B18" w:rsidRPr="005406FC" w:rsidRDefault="003C14D6" w:rsidP="00AB2B18">
            <w:pPr>
              <w:pStyle w:val="BodyText1"/>
              <w:spacing w:line="360" w:lineRule="auto"/>
              <w:ind w:firstLine="0"/>
              <w:jc w:val="center"/>
              <w:rPr>
                <w:rFonts w:ascii="Times New Roman" w:hAnsi="Times New Roman"/>
                <w:lang w:val="lt-LT"/>
              </w:rPr>
            </w:pPr>
            <w:r w:rsidRPr="005406FC">
              <w:rPr>
                <w:rFonts w:ascii="Times New Roman" w:hAnsi="Times New Roman"/>
                <w:lang w:val="lt-LT"/>
              </w:rPr>
              <w:t>N</w:t>
            </w:r>
            <w:r w:rsidR="00AB2B18" w:rsidRPr="005406FC">
              <w:rPr>
                <w:rFonts w:ascii="Times New Roman" w:hAnsi="Times New Roman"/>
                <w:lang w:val="lt-LT"/>
              </w:rPr>
              <w:t>elaikoma</w:t>
            </w:r>
            <w:r w:rsidRPr="005406FC">
              <w:rPr>
                <w:rFonts w:ascii="Times New Roman" w:hAnsi="Times New Roman"/>
                <w:lang w:val="lt-LT"/>
              </w:rPr>
              <w:t xml:space="preserve"> </w:t>
            </w:r>
          </w:p>
        </w:tc>
      </w:tr>
    </w:tbl>
    <w:p w:rsidR="00AB2B18" w:rsidRPr="005406FC" w:rsidRDefault="00AB2B18" w:rsidP="00FF5719">
      <w:pPr>
        <w:pStyle w:val="BodyText1"/>
        <w:rPr>
          <w:lang w:val="lt-LT"/>
        </w:rPr>
      </w:pPr>
    </w:p>
    <w:p w:rsidR="00187217" w:rsidRPr="005406FC" w:rsidRDefault="00187217" w:rsidP="00880171">
      <w:pPr>
        <w:pStyle w:val="BodyText1"/>
        <w:rPr>
          <w:rFonts w:ascii="Times New Roman" w:hAnsi="Times New Roman"/>
          <w:sz w:val="10"/>
          <w:szCs w:val="10"/>
          <w:lang w:val="lt-LT"/>
        </w:rPr>
      </w:pPr>
    </w:p>
    <w:p w:rsidR="008D390E" w:rsidRPr="005406FC" w:rsidRDefault="008D390E" w:rsidP="00880171">
      <w:pPr>
        <w:pStyle w:val="BodyText1"/>
        <w:rPr>
          <w:rFonts w:ascii="Times New Roman" w:hAnsi="Times New Roman"/>
          <w:b/>
          <w:lang w:val="lt-LT"/>
        </w:rPr>
      </w:pPr>
    </w:p>
    <w:p w:rsidR="00880171" w:rsidRPr="005406FC" w:rsidRDefault="00880171" w:rsidP="00880171">
      <w:pPr>
        <w:pStyle w:val="BodyText1"/>
        <w:rPr>
          <w:rFonts w:ascii="Times New Roman" w:hAnsi="Times New Roman"/>
          <w:lang w:val="lt-LT"/>
        </w:rPr>
      </w:pPr>
      <w:r w:rsidRPr="005406FC">
        <w:rPr>
          <w:rFonts w:ascii="Times New Roman" w:hAnsi="Times New Roman"/>
          <w:b/>
          <w:lang w:val="lt-LT"/>
        </w:rPr>
        <w:t>2</w:t>
      </w:r>
      <w:r w:rsidR="00341FE1" w:rsidRPr="005406FC">
        <w:rPr>
          <w:rFonts w:ascii="Times New Roman" w:hAnsi="Times New Roman"/>
          <w:b/>
          <w:lang w:val="lt-LT"/>
        </w:rPr>
        <w:t xml:space="preserve"> </w:t>
      </w:r>
      <w:r w:rsidR="00112BCE" w:rsidRPr="005406FC">
        <w:rPr>
          <w:rFonts w:ascii="Times New Roman" w:hAnsi="Times New Roman"/>
          <w:b/>
          <w:lang w:val="lt-LT"/>
        </w:rPr>
        <w:t>l</w:t>
      </w:r>
      <w:r w:rsidRPr="005406FC">
        <w:rPr>
          <w:rFonts w:ascii="Times New Roman" w:hAnsi="Times New Roman"/>
          <w:b/>
          <w:lang w:val="lt-LT"/>
        </w:rPr>
        <w:t>entel</w:t>
      </w:r>
      <w:r w:rsidR="00A20AE4" w:rsidRPr="005406FC">
        <w:rPr>
          <w:rFonts w:ascii="Times New Roman" w:hAnsi="Times New Roman"/>
          <w:b/>
          <w:lang w:val="lt-LT"/>
        </w:rPr>
        <w:t xml:space="preserve">ė. </w:t>
      </w:r>
      <w:r w:rsidR="00AB2B18" w:rsidRPr="005406FC">
        <w:rPr>
          <w:rFonts w:ascii="Times New Roman" w:hAnsi="Times New Roman"/>
          <w:lang w:val="lt-LT"/>
        </w:rPr>
        <w:t>Įrenginyj</w:t>
      </w:r>
      <w:r w:rsidR="00A20AE4" w:rsidRPr="005406FC">
        <w:rPr>
          <w:rFonts w:ascii="Times New Roman" w:hAnsi="Times New Roman"/>
          <w:lang w:val="lt-LT"/>
        </w:rPr>
        <w:t>e naudojamos pavojingos medžiago</w:t>
      </w:r>
      <w:r w:rsidRPr="005406FC">
        <w:rPr>
          <w:rFonts w:ascii="Times New Roman" w:hAnsi="Times New Roman"/>
          <w:lang w:val="lt-LT"/>
        </w:rPr>
        <w:t xml:space="preserve">s ir </w:t>
      </w:r>
      <w:r w:rsidR="00E208EC" w:rsidRPr="005406FC">
        <w:rPr>
          <w:rFonts w:ascii="Times New Roman" w:hAnsi="Times New Roman"/>
          <w:lang w:val="lt-LT"/>
        </w:rPr>
        <w:t>mišiniai</w:t>
      </w:r>
    </w:p>
    <w:p w:rsidR="00AB2B18" w:rsidRPr="005406FC" w:rsidRDefault="00AB2B18" w:rsidP="00880171">
      <w:pPr>
        <w:pStyle w:val="BodyText1"/>
        <w:rPr>
          <w:rFonts w:ascii="Times New Roman" w:hAnsi="Times New Roman"/>
          <w:lang w:val="lt-LT"/>
        </w:rPr>
      </w:pPr>
    </w:p>
    <w:p w:rsidR="00FF5719" w:rsidRPr="005406FC" w:rsidRDefault="00FF5719" w:rsidP="00880171">
      <w:pPr>
        <w:pStyle w:val="BodyText1"/>
        <w:rPr>
          <w:rFonts w:ascii="Times New Roman" w:hAnsi="Times New Roman"/>
          <w:b/>
          <w:sz w:val="10"/>
          <w:szCs w:val="10"/>
          <w:lang w:val="lt-LT"/>
        </w:rPr>
      </w:pP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993"/>
        <w:gridCol w:w="1134"/>
        <w:gridCol w:w="1275"/>
        <w:gridCol w:w="993"/>
        <w:gridCol w:w="1134"/>
        <w:gridCol w:w="1559"/>
        <w:gridCol w:w="1134"/>
        <w:gridCol w:w="1134"/>
        <w:gridCol w:w="992"/>
        <w:gridCol w:w="1276"/>
        <w:gridCol w:w="1559"/>
        <w:gridCol w:w="992"/>
      </w:tblGrid>
      <w:tr w:rsidR="005406FC" w:rsidRPr="005406FC" w:rsidTr="009D5CCF">
        <w:tc>
          <w:tcPr>
            <w:tcW w:w="3120" w:type="dxa"/>
            <w:gridSpan w:val="3"/>
          </w:tcPr>
          <w:p w:rsidR="00935688" w:rsidRPr="005406FC" w:rsidRDefault="00935688" w:rsidP="00DB0CE4">
            <w:pPr>
              <w:pStyle w:val="BodyText1"/>
              <w:ind w:firstLine="0"/>
              <w:jc w:val="center"/>
              <w:rPr>
                <w:rFonts w:ascii="Times New Roman" w:hAnsi="Times New Roman"/>
                <w:lang w:val="lt-LT"/>
              </w:rPr>
            </w:pPr>
            <w:r w:rsidRPr="005406FC">
              <w:rPr>
                <w:rFonts w:ascii="Times New Roman" w:hAnsi="Times New Roman"/>
                <w:lang w:val="lt-LT"/>
              </w:rPr>
              <w:t>Bendra informacija apie cheminę medžiagą arba mišinį</w:t>
            </w:r>
          </w:p>
        </w:tc>
        <w:tc>
          <w:tcPr>
            <w:tcW w:w="6095" w:type="dxa"/>
            <w:gridSpan w:val="5"/>
          </w:tcPr>
          <w:p w:rsidR="00935688" w:rsidRPr="005406FC" w:rsidRDefault="00935688" w:rsidP="00DB0CE4">
            <w:pPr>
              <w:pStyle w:val="BodyText1"/>
              <w:ind w:firstLine="0"/>
              <w:jc w:val="center"/>
              <w:rPr>
                <w:rFonts w:ascii="Times New Roman" w:hAnsi="Times New Roman"/>
                <w:lang w:val="lt-LT"/>
              </w:rPr>
            </w:pPr>
            <w:r w:rsidRPr="005406FC">
              <w:rPr>
                <w:rFonts w:ascii="Times New Roman" w:hAnsi="Times New Roman"/>
                <w:lang w:val="lt-LT"/>
              </w:rPr>
              <w:t>Informacija apie pavojingą cheminę medžiagą (gryną arba esančią mišinio sudėtyje)</w:t>
            </w:r>
          </w:p>
        </w:tc>
        <w:tc>
          <w:tcPr>
            <w:tcW w:w="5953" w:type="dxa"/>
            <w:gridSpan w:val="5"/>
          </w:tcPr>
          <w:p w:rsidR="00935688" w:rsidRPr="005406FC" w:rsidRDefault="00935688" w:rsidP="00DB0CE4">
            <w:pPr>
              <w:pStyle w:val="BodyText1"/>
              <w:ind w:firstLine="0"/>
              <w:jc w:val="center"/>
              <w:rPr>
                <w:rFonts w:ascii="Times New Roman" w:hAnsi="Times New Roman"/>
                <w:lang w:val="lt-LT"/>
              </w:rPr>
            </w:pPr>
            <w:r w:rsidRPr="005406FC">
              <w:rPr>
                <w:rFonts w:ascii="Times New Roman" w:hAnsi="Times New Roman"/>
                <w:lang w:val="lt-LT"/>
              </w:rPr>
              <w:t>Saugojimas, naudojimas, utilizavimas</w:t>
            </w:r>
          </w:p>
        </w:tc>
      </w:tr>
      <w:tr w:rsidR="005406FC" w:rsidRPr="005406FC" w:rsidTr="009D5CCF">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1</w:t>
            </w:r>
          </w:p>
        </w:tc>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2</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3</w:t>
            </w:r>
          </w:p>
        </w:tc>
        <w:tc>
          <w:tcPr>
            <w:tcW w:w="1275"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4</w:t>
            </w:r>
          </w:p>
        </w:tc>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5</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6</w:t>
            </w:r>
          </w:p>
        </w:tc>
        <w:tc>
          <w:tcPr>
            <w:tcW w:w="1559"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7</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8</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9</w:t>
            </w:r>
          </w:p>
        </w:tc>
        <w:tc>
          <w:tcPr>
            <w:tcW w:w="992"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10</w:t>
            </w:r>
          </w:p>
        </w:tc>
        <w:tc>
          <w:tcPr>
            <w:tcW w:w="1276"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11</w:t>
            </w:r>
          </w:p>
        </w:tc>
        <w:tc>
          <w:tcPr>
            <w:tcW w:w="1559"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12</w:t>
            </w:r>
          </w:p>
        </w:tc>
        <w:tc>
          <w:tcPr>
            <w:tcW w:w="992"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13</w:t>
            </w:r>
          </w:p>
        </w:tc>
      </w:tr>
      <w:tr w:rsidR="005406FC" w:rsidRPr="005406FC" w:rsidTr="009D5CCF">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Prekinis pavadi</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nimas</w:t>
            </w:r>
          </w:p>
        </w:tc>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Medžia</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ga ar mišinys</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S</w:t>
            </w:r>
            <w:r w:rsidR="0080355C" w:rsidRPr="005406FC">
              <w:rPr>
                <w:rFonts w:ascii="Times New Roman" w:hAnsi="Times New Roman"/>
                <w:lang w:val="lt-LT"/>
              </w:rPr>
              <w:t>augos duomenų lapo (S</w:t>
            </w:r>
            <w:r w:rsidRPr="005406FC">
              <w:rPr>
                <w:rFonts w:ascii="Times New Roman" w:hAnsi="Times New Roman"/>
                <w:lang w:val="lt-LT"/>
              </w:rPr>
              <w:t>DL</w:t>
            </w:r>
            <w:r w:rsidR="0080355C" w:rsidRPr="005406FC">
              <w:rPr>
                <w:rFonts w:ascii="Times New Roman" w:hAnsi="Times New Roman"/>
                <w:lang w:val="lt-LT"/>
              </w:rPr>
              <w:t>)</w:t>
            </w:r>
            <w:r w:rsidRPr="005406FC">
              <w:rPr>
                <w:rFonts w:ascii="Times New Roman" w:hAnsi="Times New Roman"/>
                <w:lang w:val="lt-LT"/>
              </w:rPr>
              <w:t xml:space="preserve"> parengimo </w:t>
            </w:r>
            <w:r w:rsidR="00E208EC" w:rsidRPr="005406FC">
              <w:rPr>
                <w:rFonts w:ascii="Times New Roman" w:hAnsi="Times New Roman"/>
                <w:lang w:val="lt-LT"/>
              </w:rPr>
              <w:t>(peržiūrėji</w:t>
            </w:r>
            <w:r w:rsidR="00341FE1" w:rsidRPr="005406FC">
              <w:rPr>
                <w:rFonts w:ascii="Times New Roman" w:hAnsi="Times New Roman"/>
                <w:lang w:val="lt-LT"/>
              </w:rPr>
              <w:t>-</w:t>
            </w:r>
            <w:r w:rsidR="00E208EC" w:rsidRPr="005406FC">
              <w:rPr>
                <w:rFonts w:ascii="Times New Roman" w:hAnsi="Times New Roman"/>
                <w:lang w:val="lt-LT"/>
              </w:rPr>
              <w:t xml:space="preserve">mo) </w:t>
            </w:r>
            <w:r w:rsidRPr="005406FC">
              <w:rPr>
                <w:rFonts w:ascii="Times New Roman" w:hAnsi="Times New Roman"/>
                <w:lang w:val="lt-LT"/>
              </w:rPr>
              <w:t>data</w:t>
            </w:r>
          </w:p>
        </w:tc>
        <w:tc>
          <w:tcPr>
            <w:tcW w:w="1275"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Pavo</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jingos medžia</w:t>
            </w:r>
            <w:r w:rsidR="00341FE1" w:rsidRPr="005406FC">
              <w:rPr>
                <w:rFonts w:ascii="Times New Roman" w:hAnsi="Times New Roman"/>
                <w:lang w:val="lt-LT"/>
              </w:rPr>
              <w:t>-</w:t>
            </w:r>
          </w:p>
          <w:p w:rsidR="00E208EC"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gos pavadi</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nimas</w:t>
            </w:r>
          </w:p>
        </w:tc>
        <w:tc>
          <w:tcPr>
            <w:tcW w:w="993"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Koncent</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racija mišinyje</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EC ir CAS</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Nr.</w:t>
            </w:r>
          </w:p>
        </w:tc>
        <w:tc>
          <w:tcPr>
            <w:tcW w:w="1559"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Pavojingumo klasė ir kategorija</w:t>
            </w:r>
            <w:r w:rsidR="00FF5719" w:rsidRPr="005406FC">
              <w:rPr>
                <w:rFonts w:ascii="Times New Roman" w:hAnsi="Times New Roman"/>
                <w:vertAlign w:val="superscript"/>
                <w:lang w:val="lt-LT"/>
              </w:rPr>
              <w:t xml:space="preserve"> </w:t>
            </w:r>
            <w:r w:rsidR="00FF5719" w:rsidRPr="005406FC">
              <w:rPr>
                <w:rFonts w:ascii="Times New Roman" w:hAnsi="Times New Roman"/>
                <w:lang w:val="lt-LT"/>
              </w:rPr>
              <w:t>pagal klasifikavimo ir ženklinimo reglamentą 1272/2008</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Pavojin</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gumo</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frazė</w:t>
            </w:r>
          </w:p>
        </w:tc>
        <w:tc>
          <w:tcPr>
            <w:tcW w:w="1134"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Vienu metu laikomas kiekis (t) ir laikymo būdas</w:t>
            </w:r>
          </w:p>
        </w:tc>
        <w:tc>
          <w:tcPr>
            <w:tcW w:w="992"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Per metus sunaudo</w:t>
            </w:r>
            <w:r w:rsidR="00341FE1" w:rsidRPr="005406FC">
              <w:rPr>
                <w:rFonts w:ascii="Times New Roman" w:hAnsi="Times New Roman"/>
                <w:lang w:val="lt-LT"/>
              </w:rPr>
              <w:t>-</w:t>
            </w:r>
            <w:r w:rsidRPr="005406FC">
              <w:rPr>
                <w:rFonts w:ascii="Times New Roman" w:hAnsi="Times New Roman"/>
                <w:lang w:val="lt-LT"/>
              </w:rPr>
              <w:t>jamas kiekis (t)</w:t>
            </w:r>
          </w:p>
        </w:tc>
        <w:tc>
          <w:tcPr>
            <w:tcW w:w="1276" w:type="dxa"/>
          </w:tcPr>
          <w:p w:rsidR="00E208EC"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Kur naudoja</w:t>
            </w:r>
            <w:r w:rsidR="00341FE1" w:rsidRPr="005406FC">
              <w:rPr>
                <w:rFonts w:ascii="Times New Roman" w:hAnsi="Times New Roman"/>
                <w:lang w:val="lt-LT"/>
              </w:rPr>
              <w:t>-</w:t>
            </w:r>
            <w:r w:rsidRPr="005406FC">
              <w:rPr>
                <w:rFonts w:ascii="Times New Roman" w:hAnsi="Times New Roman"/>
                <w:lang w:val="lt-LT"/>
              </w:rPr>
              <w:t>ma gamybo</w:t>
            </w:r>
            <w:r w:rsidR="00341FE1" w:rsidRPr="005406FC">
              <w:rPr>
                <w:rFonts w:ascii="Times New Roman" w:hAnsi="Times New Roman"/>
                <w:lang w:val="lt-LT"/>
              </w:rPr>
              <w:t>-</w:t>
            </w:r>
          </w:p>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je</w:t>
            </w:r>
          </w:p>
        </w:tc>
        <w:tc>
          <w:tcPr>
            <w:tcW w:w="1559"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Nustatyti</w:t>
            </w:r>
            <w:r w:rsidR="00E208EC" w:rsidRPr="005406FC">
              <w:rPr>
                <w:rFonts w:ascii="Times New Roman" w:hAnsi="Times New Roman"/>
                <w:lang w:val="lt-LT"/>
              </w:rPr>
              <w:t xml:space="preserve"> (</w:t>
            </w:r>
            <w:r w:rsidRPr="005406FC">
              <w:rPr>
                <w:rFonts w:ascii="Times New Roman" w:hAnsi="Times New Roman"/>
                <w:lang w:val="lt-LT"/>
              </w:rPr>
              <w:t>a</w:t>
            </w:r>
            <w:r w:rsidR="0080355C" w:rsidRPr="005406FC">
              <w:rPr>
                <w:rFonts w:ascii="Times New Roman" w:hAnsi="Times New Roman"/>
                <w:lang w:val="lt-LT"/>
              </w:rPr>
              <w:t>p</w:t>
            </w:r>
            <w:r w:rsidRPr="005406FC">
              <w:rPr>
                <w:rFonts w:ascii="Times New Roman" w:hAnsi="Times New Roman"/>
                <w:lang w:val="lt-LT"/>
              </w:rPr>
              <w:t>skai</w:t>
            </w:r>
            <w:r w:rsidR="00341FE1" w:rsidRPr="005406FC">
              <w:rPr>
                <w:rFonts w:ascii="Times New Roman" w:hAnsi="Times New Roman"/>
                <w:lang w:val="lt-LT"/>
              </w:rPr>
              <w:t>-</w:t>
            </w:r>
            <w:r w:rsidRPr="005406FC">
              <w:rPr>
                <w:rFonts w:ascii="Times New Roman" w:hAnsi="Times New Roman"/>
                <w:lang w:val="lt-LT"/>
              </w:rPr>
              <w:t>čiuoti</w:t>
            </w:r>
            <w:r w:rsidR="00E208EC" w:rsidRPr="005406FC">
              <w:rPr>
                <w:rFonts w:ascii="Times New Roman" w:hAnsi="Times New Roman"/>
                <w:lang w:val="lt-LT"/>
              </w:rPr>
              <w:t>)</w:t>
            </w:r>
            <w:r w:rsidRPr="005406FC">
              <w:rPr>
                <w:rFonts w:ascii="Times New Roman" w:hAnsi="Times New Roman"/>
                <w:lang w:val="lt-LT"/>
              </w:rPr>
              <w:t xml:space="preserve"> medžiagos išmetimai (išleidimai)</w:t>
            </w:r>
          </w:p>
        </w:tc>
        <w:tc>
          <w:tcPr>
            <w:tcW w:w="992" w:type="dxa"/>
          </w:tcPr>
          <w:p w:rsidR="00935688" w:rsidRPr="005406FC" w:rsidRDefault="00935688" w:rsidP="00341FE1">
            <w:pPr>
              <w:pStyle w:val="BodyText1"/>
              <w:ind w:firstLine="0"/>
              <w:jc w:val="center"/>
              <w:rPr>
                <w:rFonts w:ascii="Times New Roman" w:hAnsi="Times New Roman"/>
                <w:lang w:val="lt-LT"/>
              </w:rPr>
            </w:pPr>
            <w:r w:rsidRPr="005406FC">
              <w:rPr>
                <w:rFonts w:ascii="Times New Roman" w:hAnsi="Times New Roman"/>
                <w:lang w:val="lt-LT"/>
              </w:rPr>
              <w:t>Utili</w:t>
            </w:r>
            <w:r w:rsidR="00341FE1" w:rsidRPr="005406FC">
              <w:rPr>
                <w:rFonts w:ascii="Times New Roman" w:hAnsi="Times New Roman"/>
                <w:lang w:val="lt-LT"/>
              </w:rPr>
              <w:t>-</w:t>
            </w:r>
            <w:r w:rsidRPr="005406FC">
              <w:rPr>
                <w:rFonts w:ascii="Times New Roman" w:hAnsi="Times New Roman"/>
                <w:lang w:val="lt-LT"/>
              </w:rPr>
              <w:t>zavi</w:t>
            </w:r>
            <w:r w:rsidR="00341FE1" w:rsidRPr="005406FC">
              <w:rPr>
                <w:rFonts w:ascii="Times New Roman" w:hAnsi="Times New Roman"/>
                <w:lang w:val="lt-LT"/>
              </w:rPr>
              <w:t>-</w:t>
            </w:r>
            <w:r w:rsidRPr="005406FC">
              <w:rPr>
                <w:rFonts w:ascii="Times New Roman" w:hAnsi="Times New Roman"/>
                <w:lang w:val="lt-LT"/>
              </w:rPr>
              <w:t>mo būdas</w:t>
            </w:r>
          </w:p>
        </w:tc>
      </w:tr>
      <w:tr w:rsidR="005406FC" w:rsidRPr="005406FC" w:rsidTr="009D5CCF">
        <w:tc>
          <w:tcPr>
            <w:tcW w:w="993"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 xml:space="preserve">Deguonis  </w:t>
            </w:r>
          </w:p>
        </w:tc>
        <w:tc>
          <w:tcPr>
            <w:tcW w:w="993"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medžiaga</w:t>
            </w:r>
          </w:p>
        </w:tc>
        <w:tc>
          <w:tcPr>
            <w:tcW w:w="1134"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2010.07.05</w:t>
            </w:r>
          </w:p>
        </w:tc>
        <w:tc>
          <w:tcPr>
            <w:tcW w:w="1275"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 xml:space="preserve">Deguonis </w:t>
            </w:r>
          </w:p>
        </w:tc>
        <w:tc>
          <w:tcPr>
            <w:tcW w:w="993"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100</w:t>
            </w:r>
          </w:p>
        </w:tc>
        <w:tc>
          <w:tcPr>
            <w:tcW w:w="1134"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EC Nr. 231-956-9</w:t>
            </w:r>
          </w:p>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CAS Nr.</w:t>
            </w:r>
          </w:p>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7782-44-7</w:t>
            </w:r>
          </w:p>
        </w:tc>
        <w:tc>
          <w:tcPr>
            <w:tcW w:w="1559"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Oksiduojančios dujos  kat. 1</w:t>
            </w:r>
          </w:p>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Suslėgtosios dujos</w:t>
            </w:r>
          </w:p>
        </w:tc>
        <w:tc>
          <w:tcPr>
            <w:tcW w:w="1134"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Pavojinga H270</w:t>
            </w:r>
          </w:p>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 xml:space="preserve">Įspėjimas </w:t>
            </w:r>
          </w:p>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H280</w:t>
            </w:r>
          </w:p>
        </w:tc>
        <w:tc>
          <w:tcPr>
            <w:tcW w:w="1134" w:type="dxa"/>
          </w:tcPr>
          <w:p w:rsidR="009D5CCF" w:rsidRPr="005406FC" w:rsidRDefault="009D5CCF" w:rsidP="00D47A89">
            <w:pPr>
              <w:pStyle w:val="BodyText1"/>
              <w:ind w:firstLine="0"/>
              <w:jc w:val="center"/>
              <w:rPr>
                <w:rFonts w:ascii="Times New Roman" w:hAnsi="Times New Roman"/>
                <w:lang w:val="lt-LT"/>
              </w:rPr>
            </w:pPr>
            <w:r w:rsidRPr="005406FC">
              <w:rPr>
                <w:rFonts w:ascii="Times New Roman" w:hAnsi="Times New Roman"/>
                <w:lang w:val="lt-LT"/>
              </w:rPr>
              <w:t xml:space="preserve">Iki </w:t>
            </w:r>
            <w:r w:rsidR="00D47A89" w:rsidRPr="005406FC">
              <w:rPr>
                <w:rFonts w:ascii="Times New Roman" w:hAnsi="Times New Roman"/>
                <w:lang w:val="lt-LT"/>
              </w:rPr>
              <w:t>2</w:t>
            </w:r>
            <w:r w:rsidRPr="005406FC">
              <w:rPr>
                <w:rFonts w:ascii="Times New Roman" w:hAnsi="Times New Roman"/>
                <w:lang w:val="lt-LT"/>
              </w:rPr>
              <w:t xml:space="preserve"> t balionuose </w:t>
            </w:r>
          </w:p>
        </w:tc>
        <w:tc>
          <w:tcPr>
            <w:tcW w:w="992" w:type="dxa"/>
          </w:tcPr>
          <w:p w:rsidR="009D5CCF" w:rsidRPr="005406FC" w:rsidRDefault="00D47A89" w:rsidP="00341FE1">
            <w:pPr>
              <w:pStyle w:val="BodyText1"/>
              <w:ind w:firstLine="0"/>
              <w:jc w:val="center"/>
              <w:rPr>
                <w:rFonts w:ascii="Times New Roman" w:hAnsi="Times New Roman"/>
                <w:lang w:val="lt-LT"/>
              </w:rPr>
            </w:pPr>
            <w:r w:rsidRPr="005406FC">
              <w:rPr>
                <w:rFonts w:ascii="Times New Roman" w:hAnsi="Times New Roman"/>
                <w:lang w:val="lt-LT"/>
              </w:rPr>
              <w:t xml:space="preserve">Iki </w:t>
            </w:r>
            <w:r w:rsidR="00A6140B" w:rsidRPr="005406FC">
              <w:rPr>
                <w:rFonts w:ascii="Times New Roman" w:hAnsi="Times New Roman"/>
                <w:lang w:val="lt-LT"/>
              </w:rPr>
              <w:t>22</w:t>
            </w:r>
            <w:r w:rsidR="009D5CCF" w:rsidRPr="005406FC">
              <w:rPr>
                <w:rFonts w:ascii="Times New Roman" w:hAnsi="Times New Roman"/>
                <w:lang w:val="lt-LT"/>
              </w:rPr>
              <w:t>0 t</w:t>
            </w:r>
          </w:p>
        </w:tc>
        <w:tc>
          <w:tcPr>
            <w:tcW w:w="1276"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Metalinių konstrukcijų pjaustymui</w:t>
            </w:r>
          </w:p>
        </w:tc>
        <w:tc>
          <w:tcPr>
            <w:tcW w:w="1559" w:type="dxa"/>
            <w:vMerge w:val="restart"/>
          </w:tcPr>
          <w:p w:rsidR="009D5CCF" w:rsidRPr="005406FC" w:rsidRDefault="009D5CCF" w:rsidP="009D5CCF">
            <w:pPr>
              <w:pStyle w:val="BodyText1"/>
              <w:ind w:firstLine="0"/>
              <w:jc w:val="center"/>
              <w:rPr>
                <w:rFonts w:ascii="Times New Roman" w:hAnsi="Times New Roman"/>
                <w:sz w:val="18"/>
                <w:szCs w:val="18"/>
                <w:lang w:val="lt-LT"/>
              </w:rPr>
            </w:pPr>
            <w:r w:rsidRPr="005406FC">
              <w:rPr>
                <w:rFonts w:ascii="Times New Roman" w:hAnsi="Times New Roman"/>
                <w:sz w:val="18"/>
                <w:szCs w:val="18"/>
                <w:lang w:val="lt-LT"/>
              </w:rPr>
              <w:t>Metalo pjaustymo metu į aplinkos orą išmetama:</w:t>
            </w:r>
          </w:p>
          <w:p w:rsidR="009D5CCF" w:rsidRPr="005406FC" w:rsidRDefault="009D5CCF" w:rsidP="009D5CCF">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 xml:space="preserve">geležies oksido – 0,4087 t/m; </w:t>
            </w:r>
          </w:p>
          <w:p w:rsidR="009D5CCF" w:rsidRPr="005406FC" w:rsidRDefault="009D5CCF" w:rsidP="009D5CCF">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mangano oksido – 0,0124 t/m;</w:t>
            </w:r>
          </w:p>
          <w:p w:rsidR="009D5CCF" w:rsidRPr="005406FC" w:rsidRDefault="009D5CCF" w:rsidP="009D5CCF">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azoto dioksido – 0,1772 t/m;</w:t>
            </w:r>
          </w:p>
          <w:p w:rsidR="00E41557" w:rsidRPr="005406FC" w:rsidRDefault="009D5CCF" w:rsidP="009D5CCF">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anglies monoksido – 0,1945 t/m</w:t>
            </w:r>
          </w:p>
        </w:tc>
        <w:tc>
          <w:tcPr>
            <w:tcW w:w="992"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Balionai keičiami</w:t>
            </w:r>
          </w:p>
        </w:tc>
      </w:tr>
      <w:tr w:rsidR="005406FC" w:rsidRPr="005406FC" w:rsidTr="00765FEF">
        <w:tc>
          <w:tcPr>
            <w:tcW w:w="993" w:type="dxa"/>
          </w:tcPr>
          <w:p w:rsidR="009D5CCF" w:rsidRPr="005406FC" w:rsidRDefault="009D5CCF" w:rsidP="00341FE1">
            <w:pPr>
              <w:pStyle w:val="BodyText1"/>
              <w:ind w:firstLine="0"/>
              <w:jc w:val="center"/>
              <w:rPr>
                <w:rFonts w:ascii="Times New Roman" w:hAnsi="Times New Roman"/>
                <w:lang w:val="lt-LT"/>
              </w:rPr>
            </w:pPr>
            <w:r w:rsidRPr="005406FC">
              <w:rPr>
                <w:rFonts w:ascii="Times New Roman" w:hAnsi="Times New Roman"/>
                <w:lang w:val="lt-LT"/>
              </w:rPr>
              <w:t xml:space="preserve">Propanas </w:t>
            </w:r>
          </w:p>
        </w:tc>
        <w:tc>
          <w:tcPr>
            <w:tcW w:w="993"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medžiaga</w:t>
            </w:r>
          </w:p>
        </w:tc>
        <w:tc>
          <w:tcPr>
            <w:tcW w:w="1134" w:type="dxa"/>
          </w:tcPr>
          <w:p w:rsidR="009D5CCF" w:rsidRPr="005406FC" w:rsidRDefault="009D5CCF" w:rsidP="00171DD3">
            <w:pPr>
              <w:pStyle w:val="BodyText1"/>
              <w:ind w:firstLine="0"/>
              <w:jc w:val="center"/>
              <w:rPr>
                <w:rFonts w:ascii="Times New Roman" w:hAnsi="Times New Roman"/>
                <w:lang w:val="lt-LT"/>
              </w:rPr>
            </w:pPr>
            <w:r w:rsidRPr="005406FC">
              <w:rPr>
                <w:rFonts w:ascii="Times New Roman" w:hAnsi="Times New Roman"/>
                <w:lang w:val="lt-LT"/>
              </w:rPr>
              <w:t>2010.11.11</w:t>
            </w:r>
          </w:p>
        </w:tc>
        <w:tc>
          <w:tcPr>
            <w:tcW w:w="1275"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 xml:space="preserve">Propanas </w:t>
            </w:r>
          </w:p>
        </w:tc>
        <w:tc>
          <w:tcPr>
            <w:tcW w:w="993"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100</w:t>
            </w:r>
          </w:p>
        </w:tc>
        <w:tc>
          <w:tcPr>
            <w:tcW w:w="1134"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EC Nr. 200-827-9</w:t>
            </w:r>
          </w:p>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CAS Nr.</w:t>
            </w:r>
          </w:p>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74-98-6</w:t>
            </w:r>
          </w:p>
        </w:tc>
        <w:tc>
          <w:tcPr>
            <w:tcW w:w="1559"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Degiosios dujos  kat.1</w:t>
            </w:r>
          </w:p>
          <w:p w:rsidR="009D5CCF" w:rsidRPr="005406FC" w:rsidRDefault="009D5CCF" w:rsidP="00171DD3">
            <w:pPr>
              <w:pStyle w:val="BodyText1"/>
              <w:ind w:firstLine="0"/>
              <w:jc w:val="center"/>
              <w:rPr>
                <w:rFonts w:ascii="Times New Roman" w:hAnsi="Times New Roman"/>
                <w:lang w:val="lt-LT"/>
              </w:rPr>
            </w:pPr>
            <w:r w:rsidRPr="005406FC">
              <w:rPr>
                <w:rFonts w:ascii="Times New Roman" w:hAnsi="Times New Roman"/>
                <w:lang w:val="lt-LT"/>
              </w:rPr>
              <w:t>Suskystintos dujos</w:t>
            </w:r>
          </w:p>
        </w:tc>
        <w:tc>
          <w:tcPr>
            <w:tcW w:w="1134"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Pavojinga H220</w:t>
            </w:r>
          </w:p>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 xml:space="preserve">Įspėjimas </w:t>
            </w:r>
          </w:p>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H280</w:t>
            </w:r>
          </w:p>
        </w:tc>
        <w:tc>
          <w:tcPr>
            <w:tcW w:w="1134" w:type="dxa"/>
          </w:tcPr>
          <w:p w:rsidR="009D5CCF" w:rsidRPr="005406FC" w:rsidRDefault="009D5CCF" w:rsidP="00D47A89">
            <w:pPr>
              <w:pStyle w:val="BodyText1"/>
              <w:ind w:firstLine="0"/>
              <w:jc w:val="center"/>
              <w:rPr>
                <w:rFonts w:ascii="Times New Roman" w:hAnsi="Times New Roman"/>
                <w:lang w:val="lt-LT"/>
              </w:rPr>
            </w:pPr>
            <w:r w:rsidRPr="005406FC">
              <w:rPr>
                <w:rFonts w:ascii="Times New Roman" w:hAnsi="Times New Roman"/>
                <w:lang w:val="lt-LT"/>
              </w:rPr>
              <w:t xml:space="preserve">Iki </w:t>
            </w:r>
            <w:r w:rsidR="00A166D7" w:rsidRPr="005406FC">
              <w:rPr>
                <w:rFonts w:ascii="Times New Roman" w:hAnsi="Times New Roman"/>
                <w:lang w:val="lt-LT"/>
              </w:rPr>
              <w:t>0,4</w:t>
            </w:r>
            <w:r w:rsidRPr="005406FC">
              <w:rPr>
                <w:rFonts w:ascii="Times New Roman" w:hAnsi="Times New Roman"/>
                <w:lang w:val="lt-LT"/>
              </w:rPr>
              <w:t xml:space="preserve"> t balionuose </w:t>
            </w:r>
          </w:p>
        </w:tc>
        <w:tc>
          <w:tcPr>
            <w:tcW w:w="992" w:type="dxa"/>
          </w:tcPr>
          <w:p w:rsidR="009D5CCF" w:rsidRPr="005406FC" w:rsidRDefault="00D47A89" w:rsidP="00171DD3">
            <w:pPr>
              <w:pStyle w:val="BodyText1"/>
              <w:ind w:firstLine="0"/>
              <w:jc w:val="center"/>
              <w:rPr>
                <w:rFonts w:ascii="Times New Roman" w:hAnsi="Times New Roman"/>
                <w:lang w:val="lt-LT"/>
              </w:rPr>
            </w:pPr>
            <w:r w:rsidRPr="005406FC">
              <w:rPr>
                <w:rFonts w:ascii="Times New Roman" w:hAnsi="Times New Roman"/>
                <w:lang w:val="lt-LT"/>
              </w:rPr>
              <w:t xml:space="preserve">Iki </w:t>
            </w:r>
            <w:r w:rsidR="00A6140B" w:rsidRPr="005406FC">
              <w:rPr>
                <w:rFonts w:ascii="Times New Roman" w:hAnsi="Times New Roman"/>
                <w:lang w:val="lt-LT"/>
              </w:rPr>
              <w:t>2</w:t>
            </w:r>
            <w:r w:rsidR="009D5CCF" w:rsidRPr="005406FC">
              <w:rPr>
                <w:rFonts w:ascii="Times New Roman" w:hAnsi="Times New Roman"/>
                <w:lang w:val="lt-LT"/>
              </w:rPr>
              <w:t>5 t</w:t>
            </w:r>
          </w:p>
        </w:tc>
        <w:tc>
          <w:tcPr>
            <w:tcW w:w="1276"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Metalinių konstrukcijų pjaustymui</w:t>
            </w:r>
          </w:p>
        </w:tc>
        <w:tc>
          <w:tcPr>
            <w:tcW w:w="1559" w:type="dxa"/>
            <w:vMerge/>
            <w:tcBorders>
              <w:bottom w:val="single" w:sz="4" w:space="0" w:color="auto"/>
            </w:tcBorders>
          </w:tcPr>
          <w:p w:rsidR="009D5CCF" w:rsidRPr="005406FC" w:rsidRDefault="009D5CCF" w:rsidP="009D5CCF">
            <w:pPr>
              <w:pStyle w:val="BodyText1"/>
              <w:ind w:firstLine="0"/>
              <w:jc w:val="center"/>
              <w:rPr>
                <w:rFonts w:ascii="Times New Roman" w:hAnsi="Times New Roman"/>
                <w:lang w:val="lt-LT"/>
              </w:rPr>
            </w:pPr>
          </w:p>
        </w:tc>
        <w:tc>
          <w:tcPr>
            <w:tcW w:w="992" w:type="dxa"/>
          </w:tcPr>
          <w:p w:rsidR="009D5CCF" w:rsidRPr="005406FC" w:rsidRDefault="009D5CCF" w:rsidP="009D5CCF">
            <w:pPr>
              <w:pStyle w:val="BodyText1"/>
              <w:ind w:firstLine="0"/>
              <w:jc w:val="center"/>
              <w:rPr>
                <w:rFonts w:ascii="Times New Roman" w:hAnsi="Times New Roman"/>
                <w:lang w:val="lt-LT"/>
              </w:rPr>
            </w:pPr>
            <w:r w:rsidRPr="005406FC">
              <w:rPr>
                <w:rFonts w:ascii="Times New Roman" w:hAnsi="Times New Roman"/>
                <w:lang w:val="lt-LT"/>
              </w:rPr>
              <w:t>Balionai keičiami</w:t>
            </w:r>
          </w:p>
        </w:tc>
      </w:tr>
      <w:tr w:rsidR="005406FC" w:rsidRPr="005406FC" w:rsidTr="00765FEF">
        <w:tc>
          <w:tcPr>
            <w:tcW w:w="993"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lastRenderedPageBreak/>
              <w:t>1</w:t>
            </w:r>
          </w:p>
        </w:tc>
        <w:tc>
          <w:tcPr>
            <w:tcW w:w="993"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2</w:t>
            </w:r>
          </w:p>
        </w:tc>
        <w:tc>
          <w:tcPr>
            <w:tcW w:w="1134"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3</w:t>
            </w:r>
          </w:p>
        </w:tc>
        <w:tc>
          <w:tcPr>
            <w:tcW w:w="1275" w:type="dxa"/>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4</w:t>
            </w:r>
          </w:p>
        </w:tc>
        <w:tc>
          <w:tcPr>
            <w:tcW w:w="993" w:type="dxa"/>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5</w:t>
            </w:r>
          </w:p>
        </w:tc>
        <w:tc>
          <w:tcPr>
            <w:tcW w:w="1134" w:type="dxa"/>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6</w:t>
            </w:r>
          </w:p>
        </w:tc>
        <w:tc>
          <w:tcPr>
            <w:tcW w:w="1559" w:type="dxa"/>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7</w:t>
            </w:r>
          </w:p>
        </w:tc>
        <w:tc>
          <w:tcPr>
            <w:tcW w:w="1134" w:type="dxa"/>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8</w:t>
            </w:r>
          </w:p>
        </w:tc>
        <w:tc>
          <w:tcPr>
            <w:tcW w:w="1134"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9</w:t>
            </w:r>
          </w:p>
        </w:tc>
        <w:tc>
          <w:tcPr>
            <w:tcW w:w="992"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10</w:t>
            </w:r>
          </w:p>
        </w:tc>
        <w:tc>
          <w:tcPr>
            <w:tcW w:w="1276"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11</w:t>
            </w:r>
          </w:p>
        </w:tc>
        <w:tc>
          <w:tcPr>
            <w:tcW w:w="1559"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12</w:t>
            </w:r>
          </w:p>
        </w:tc>
        <w:tc>
          <w:tcPr>
            <w:tcW w:w="992" w:type="dxa"/>
            <w:tcBorders>
              <w:bottom w:val="single" w:sz="4" w:space="0" w:color="auto"/>
            </w:tcBorders>
          </w:tcPr>
          <w:p w:rsidR="00765FEF" w:rsidRPr="005406FC" w:rsidRDefault="00765FEF" w:rsidP="00B445A6">
            <w:pPr>
              <w:pStyle w:val="BodyText1"/>
              <w:ind w:firstLine="0"/>
              <w:jc w:val="center"/>
              <w:rPr>
                <w:rFonts w:ascii="Times New Roman" w:hAnsi="Times New Roman"/>
                <w:lang w:val="lt-LT"/>
              </w:rPr>
            </w:pPr>
            <w:r w:rsidRPr="005406FC">
              <w:rPr>
                <w:rFonts w:ascii="Times New Roman" w:hAnsi="Times New Roman"/>
                <w:lang w:val="lt-LT"/>
              </w:rPr>
              <w:t>13</w:t>
            </w:r>
          </w:p>
        </w:tc>
      </w:tr>
      <w:tr w:rsidR="005406FC" w:rsidRPr="005406FC" w:rsidTr="00765FEF">
        <w:tc>
          <w:tcPr>
            <w:tcW w:w="993"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9"/>
                <w:szCs w:val="19"/>
                <w:lang w:val="lt-LT"/>
              </w:rPr>
            </w:pPr>
            <w:r w:rsidRPr="005406FC">
              <w:rPr>
                <w:rFonts w:ascii="Times New Roman" w:hAnsi="Times New Roman"/>
                <w:sz w:val="19"/>
                <w:szCs w:val="19"/>
                <w:lang w:val="lt-LT"/>
              </w:rPr>
              <w:t xml:space="preserve">Dyzelinas </w:t>
            </w:r>
          </w:p>
        </w:tc>
        <w:tc>
          <w:tcPr>
            <w:tcW w:w="993"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9"/>
                <w:szCs w:val="19"/>
                <w:lang w:val="lt-LT"/>
              </w:rPr>
            </w:pPr>
            <w:r w:rsidRPr="005406FC">
              <w:rPr>
                <w:rFonts w:ascii="Times New Roman" w:hAnsi="Times New Roman"/>
                <w:sz w:val="19"/>
                <w:szCs w:val="19"/>
                <w:lang w:val="lt-LT"/>
              </w:rPr>
              <w:t xml:space="preserve">Mišinys </w:t>
            </w:r>
          </w:p>
        </w:tc>
        <w:tc>
          <w:tcPr>
            <w:tcW w:w="1134"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2015-02-02</w:t>
            </w:r>
          </w:p>
        </w:tc>
        <w:tc>
          <w:tcPr>
            <w:tcW w:w="1275" w:type="dxa"/>
            <w:tcBorders>
              <w:left w:val="single" w:sz="4" w:space="0" w:color="auto"/>
            </w:tcBorders>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 xml:space="preserve">Dyzelinas </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Iki 100</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68334-30-5</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H226, H332, H315, H304, H351, H373, H411</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GHS02, GHS08, GHS07, GHS09</w:t>
            </w:r>
          </w:p>
        </w:tc>
        <w:tc>
          <w:tcPr>
            <w:tcW w:w="1134" w:type="dxa"/>
            <w:vMerge w:val="restart"/>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sz w:val="18"/>
                <w:szCs w:val="18"/>
                <w:lang w:val="lt-LT"/>
              </w:rPr>
            </w:pPr>
            <w:r w:rsidRPr="005406FC">
              <w:rPr>
                <w:rFonts w:ascii="Times New Roman" w:hAnsi="Times New Roman"/>
                <w:sz w:val="18"/>
                <w:szCs w:val="18"/>
                <w:lang w:val="lt-LT"/>
              </w:rPr>
              <w:t>nelaikoma</w:t>
            </w:r>
          </w:p>
        </w:tc>
        <w:tc>
          <w:tcPr>
            <w:tcW w:w="992"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sz w:val="18"/>
                <w:szCs w:val="18"/>
                <w:lang w:val="lt-LT"/>
              </w:rPr>
            </w:pPr>
            <w:r w:rsidRPr="005406FC">
              <w:rPr>
                <w:rFonts w:ascii="Times New Roman" w:hAnsi="Times New Roman"/>
                <w:sz w:val="18"/>
                <w:szCs w:val="18"/>
                <w:lang w:val="lt-LT"/>
              </w:rPr>
              <w:t>Iki 22 t</w:t>
            </w:r>
          </w:p>
        </w:tc>
        <w:tc>
          <w:tcPr>
            <w:tcW w:w="1276"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UAB“APK“ transportui  ir mechaniz-mams</w:t>
            </w:r>
          </w:p>
        </w:tc>
        <w:tc>
          <w:tcPr>
            <w:tcW w:w="1559"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p>
        </w:tc>
        <w:tc>
          <w:tcPr>
            <w:tcW w:w="992" w:type="dxa"/>
            <w:tcBorders>
              <w:top w:val="single" w:sz="4" w:space="0" w:color="auto"/>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r w:rsidRPr="005406FC">
              <w:rPr>
                <w:rFonts w:ascii="Times New Roman" w:hAnsi="Times New Roman"/>
                <w:lang w:val="lt-LT"/>
              </w:rPr>
              <w:t>Neaktu-alu</w:t>
            </w: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2 etilheksil-nitratas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0-0,1</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27247-96-7</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spacing w:line="360" w:lineRule="auto"/>
              <w:ind w:firstLine="0"/>
              <w:rPr>
                <w:rFonts w:ascii="Times New Roman" w:hAnsi="Times New Roman"/>
                <w:sz w:val="18"/>
                <w:szCs w:val="18"/>
                <w:lang w:val="lt-LT"/>
              </w:rPr>
            </w:pPr>
          </w:p>
        </w:tc>
        <w:tc>
          <w:tcPr>
            <w:tcW w:w="1134" w:type="dxa"/>
            <w:vMerge/>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1,4-bis(butil-amino)-9,10 antrachinonas arba N-etil-1-(fenilazo) 2 amino naftalenas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0-0,00042</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90170-70-0</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vMerge/>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N-etil-N-[2-(1-izobutoksi-etoksi) etil]-4 (fenilazo)anilinas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0-0,001</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vMerge/>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Tepumo priedas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0-0,02</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vMerge/>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Žematemperatūrinių savybių pagerinimo priedas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0-0,04</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Antistatinis priedas Stadis (R) 450</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0-0,0001</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nil"/>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nil"/>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r w:rsidR="005406FC" w:rsidRPr="005406FC" w:rsidTr="00765FEF">
        <w:tc>
          <w:tcPr>
            <w:tcW w:w="993"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3"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5" w:type="dxa"/>
            <w:tcBorders>
              <w:left w:val="single" w:sz="4" w:space="0" w:color="auto"/>
            </w:tcBorders>
          </w:tcPr>
          <w:p w:rsidR="00AB2B18" w:rsidRPr="005406FC" w:rsidRDefault="00AB2B18" w:rsidP="00AB2B18">
            <w:pPr>
              <w:pStyle w:val="BodyText1"/>
              <w:ind w:firstLine="0"/>
              <w:jc w:val="left"/>
              <w:rPr>
                <w:rFonts w:ascii="Times New Roman" w:hAnsi="Times New Roman"/>
                <w:sz w:val="18"/>
                <w:szCs w:val="18"/>
                <w:lang w:val="lt-LT"/>
              </w:rPr>
            </w:pPr>
            <w:r w:rsidRPr="005406FC">
              <w:rPr>
                <w:rFonts w:ascii="Times New Roman" w:hAnsi="Times New Roman"/>
                <w:sz w:val="18"/>
                <w:szCs w:val="18"/>
                <w:lang w:val="lt-LT"/>
              </w:rPr>
              <w:t>Multifunkcinis priedas</w:t>
            </w:r>
          </w:p>
        </w:tc>
        <w:tc>
          <w:tcPr>
            <w:tcW w:w="993"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0-0,03</w:t>
            </w:r>
          </w:p>
        </w:tc>
        <w:tc>
          <w:tcPr>
            <w:tcW w:w="1134"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559" w:type="dxa"/>
          </w:tcPr>
          <w:p w:rsidR="00AB2B18" w:rsidRPr="005406FC" w:rsidRDefault="00AB2B18" w:rsidP="00AB2B18">
            <w:pPr>
              <w:pStyle w:val="BodyText1"/>
              <w:ind w:firstLine="0"/>
              <w:rPr>
                <w:rFonts w:ascii="Times New Roman" w:hAnsi="Times New Roman"/>
                <w:sz w:val="18"/>
                <w:szCs w:val="18"/>
                <w:lang w:val="lt-LT"/>
              </w:rPr>
            </w:pPr>
            <w:r w:rsidRPr="005406FC">
              <w:rPr>
                <w:rFonts w:ascii="Times New Roman" w:hAnsi="Times New Roman"/>
                <w:sz w:val="18"/>
                <w:szCs w:val="18"/>
                <w:lang w:val="lt-LT"/>
              </w:rPr>
              <w:t>Nėra duomenų</w:t>
            </w:r>
          </w:p>
        </w:tc>
        <w:tc>
          <w:tcPr>
            <w:tcW w:w="1134" w:type="dxa"/>
            <w:tcBorders>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134"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276"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1559"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rPr>
                <w:rFonts w:ascii="Times New Roman" w:hAnsi="Times New Roman"/>
                <w:sz w:val="18"/>
                <w:szCs w:val="18"/>
                <w:lang w:val="lt-LT"/>
              </w:rPr>
            </w:pPr>
          </w:p>
        </w:tc>
        <w:tc>
          <w:tcPr>
            <w:tcW w:w="992" w:type="dxa"/>
            <w:tcBorders>
              <w:top w:val="nil"/>
              <w:left w:val="single" w:sz="4" w:space="0" w:color="auto"/>
              <w:bottom w:val="single" w:sz="4" w:space="0" w:color="auto"/>
              <w:right w:val="single" w:sz="4" w:space="0" w:color="auto"/>
            </w:tcBorders>
          </w:tcPr>
          <w:p w:rsidR="00AB2B18" w:rsidRPr="005406FC" w:rsidRDefault="00AB2B18" w:rsidP="00AB2B18">
            <w:pPr>
              <w:pStyle w:val="BodyText1"/>
              <w:ind w:firstLine="0"/>
              <w:jc w:val="center"/>
              <w:rPr>
                <w:rFonts w:ascii="Times New Roman" w:hAnsi="Times New Roman"/>
                <w:lang w:val="lt-LT"/>
              </w:rPr>
            </w:pPr>
          </w:p>
        </w:tc>
      </w:tr>
    </w:tbl>
    <w:p w:rsidR="00E50E75" w:rsidRPr="005406FC" w:rsidRDefault="00E50E75" w:rsidP="001B10E3">
      <w:pPr>
        <w:tabs>
          <w:tab w:val="left" w:pos="9781"/>
        </w:tabs>
        <w:ind w:left="284"/>
        <w:rPr>
          <w:sz w:val="20"/>
          <w:szCs w:val="20"/>
        </w:rPr>
        <w:sectPr w:rsidR="00E50E75" w:rsidRPr="005406FC" w:rsidSect="004613DD">
          <w:pgSz w:w="16838" w:h="11906" w:orient="landscape"/>
          <w:pgMar w:top="1418" w:right="1701" w:bottom="567" w:left="1134" w:header="567" w:footer="567" w:gutter="0"/>
          <w:cols w:space="1296"/>
          <w:docGrid w:linePitch="360"/>
        </w:sectPr>
      </w:pPr>
    </w:p>
    <w:p w:rsidR="00E50E75" w:rsidRPr="005406FC" w:rsidRDefault="00E50E75" w:rsidP="00E50E75">
      <w:pPr>
        <w:jc w:val="center"/>
        <w:rPr>
          <w:b/>
        </w:rPr>
      </w:pPr>
      <w:r w:rsidRPr="005406FC">
        <w:rPr>
          <w:b/>
        </w:rPr>
        <w:lastRenderedPageBreak/>
        <w:t>PRIEDAI</w:t>
      </w:r>
    </w:p>
    <w:p w:rsidR="00E50E75" w:rsidRPr="005406FC" w:rsidRDefault="00E50E75" w:rsidP="00E50E75">
      <w:pPr>
        <w:jc w:val="both"/>
        <w:rPr>
          <w:b/>
        </w:rPr>
      </w:pPr>
    </w:p>
    <w:p w:rsidR="00E50E75" w:rsidRPr="005406FC" w:rsidRDefault="00E50E75" w:rsidP="00E50E75">
      <w:pPr>
        <w:jc w:val="both"/>
        <w:rPr>
          <w:b/>
        </w:rPr>
      </w:pPr>
    </w:p>
    <w:tbl>
      <w:tblPr>
        <w:tblStyle w:val="TableGrid"/>
        <w:tblW w:w="9464" w:type="dxa"/>
        <w:tblLook w:val="01E0" w:firstRow="1" w:lastRow="1" w:firstColumn="1" w:lastColumn="1" w:noHBand="0" w:noVBand="0"/>
      </w:tblPr>
      <w:tblGrid>
        <w:gridCol w:w="1242"/>
        <w:gridCol w:w="8222"/>
      </w:tblGrid>
      <w:tr w:rsidR="005406FC" w:rsidRPr="005406FC" w:rsidTr="00662025">
        <w:tc>
          <w:tcPr>
            <w:tcW w:w="1242" w:type="dxa"/>
          </w:tcPr>
          <w:p w:rsidR="00662025" w:rsidRPr="005406FC" w:rsidRDefault="00662025" w:rsidP="00662025">
            <w:pPr>
              <w:spacing w:line="360" w:lineRule="auto"/>
              <w:jc w:val="center"/>
              <w:rPr>
                <w:bCs/>
              </w:rPr>
            </w:pPr>
            <w:r w:rsidRPr="005406FC">
              <w:rPr>
                <w:bCs/>
              </w:rPr>
              <w:t>Priedų Nr.</w:t>
            </w:r>
          </w:p>
        </w:tc>
        <w:tc>
          <w:tcPr>
            <w:tcW w:w="8222" w:type="dxa"/>
          </w:tcPr>
          <w:p w:rsidR="00662025" w:rsidRPr="005406FC" w:rsidRDefault="00662025" w:rsidP="00662025">
            <w:pPr>
              <w:spacing w:line="360" w:lineRule="auto"/>
              <w:jc w:val="center"/>
              <w:rPr>
                <w:bCs/>
              </w:rPr>
            </w:pPr>
            <w:r w:rsidRPr="005406FC">
              <w:rPr>
                <w:bCs/>
              </w:rPr>
              <w:t>Dokumento pavadinimas</w:t>
            </w:r>
          </w:p>
        </w:tc>
      </w:tr>
      <w:tr w:rsidR="005406FC" w:rsidRPr="005406FC" w:rsidTr="00C6644D">
        <w:tc>
          <w:tcPr>
            <w:tcW w:w="1242" w:type="dxa"/>
          </w:tcPr>
          <w:p w:rsidR="004D0B97" w:rsidRPr="005406FC" w:rsidRDefault="004D0B97" w:rsidP="004D0B97">
            <w:pPr>
              <w:spacing w:line="360" w:lineRule="auto"/>
              <w:jc w:val="both"/>
              <w:rPr>
                <w:bCs/>
              </w:rPr>
            </w:pPr>
            <w:r w:rsidRPr="005406FC">
              <w:rPr>
                <w:bCs/>
              </w:rPr>
              <w:t>1 priedas</w:t>
            </w:r>
          </w:p>
        </w:tc>
        <w:tc>
          <w:tcPr>
            <w:tcW w:w="8222" w:type="dxa"/>
            <w:vAlign w:val="center"/>
          </w:tcPr>
          <w:p w:rsidR="00B70877" w:rsidRPr="005406FC" w:rsidRDefault="00B70877" w:rsidP="00B70877">
            <w:pPr>
              <w:pStyle w:val="ListParagraph"/>
              <w:ind w:left="30" w:right="-135" w:hanging="30"/>
              <w:jc w:val="both"/>
              <w:rPr>
                <w:sz w:val="22"/>
                <w:szCs w:val="22"/>
              </w:rPr>
            </w:pPr>
            <w:r w:rsidRPr="005406FC">
              <w:rPr>
                <w:sz w:val="22"/>
                <w:szCs w:val="22"/>
              </w:rPr>
              <w:t>PAV atrank</w:t>
            </w:r>
            <w:r w:rsidR="007F6F2F">
              <w:rPr>
                <w:sz w:val="22"/>
                <w:szCs w:val="22"/>
              </w:rPr>
              <w:t>ai</w:t>
            </w:r>
            <w:r w:rsidRPr="005406FC">
              <w:rPr>
                <w:sz w:val="22"/>
                <w:szCs w:val="22"/>
              </w:rPr>
              <w:t xml:space="preserve"> „Eksploatuoti netinkamų transporto priemonių išmontavimas“</w:t>
            </w:r>
          </w:p>
          <w:p w:rsidR="00B70877" w:rsidRPr="005406FC" w:rsidRDefault="00B70877" w:rsidP="00B70877">
            <w:pPr>
              <w:pStyle w:val="ListParagraph"/>
              <w:ind w:left="30" w:right="-135" w:hanging="30"/>
              <w:jc w:val="both"/>
              <w:rPr>
                <w:sz w:val="6"/>
                <w:szCs w:val="6"/>
              </w:rPr>
            </w:pPr>
            <w:r w:rsidRPr="005406FC">
              <w:rPr>
                <w:sz w:val="22"/>
                <w:szCs w:val="22"/>
              </w:rPr>
              <w:t xml:space="preserve"> </w:t>
            </w:r>
          </w:p>
          <w:p w:rsidR="00454E0C" w:rsidRPr="005406FC" w:rsidRDefault="00B70877" w:rsidP="00B70877">
            <w:pPr>
              <w:rPr>
                <w:sz w:val="21"/>
                <w:szCs w:val="21"/>
              </w:rPr>
            </w:pPr>
            <w:r w:rsidRPr="005406FC">
              <w:rPr>
                <w:sz w:val="22"/>
                <w:szCs w:val="22"/>
              </w:rPr>
              <w:t>Aplinkos apsaugos agentūr</w:t>
            </w:r>
            <w:r w:rsidR="007F6F2F">
              <w:rPr>
                <w:sz w:val="22"/>
                <w:szCs w:val="22"/>
              </w:rPr>
              <w:t xml:space="preserve">os pateikta išvada </w:t>
            </w:r>
            <w:r w:rsidRPr="005406FC">
              <w:rPr>
                <w:sz w:val="22"/>
                <w:szCs w:val="22"/>
              </w:rPr>
              <w:t xml:space="preserve">2018-04-09 raštu Nr.(28.3)-A4-3246 </w:t>
            </w:r>
          </w:p>
          <w:p w:rsidR="00454E0C" w:rsidRPr="005406FC" w:rsidRDefault="00454E0C" w:rsidP="004D0B97">
            <w:pPr>
              <w:rPr>
                <w:sz w:val="21"/>
                <w:szCs w:val="21"/>
              </w:rPr>
            </w:pPr>
          </w:p>
        </w:tc>
      </w:tr>
      <w:tr w:rsidR="005406FC" w:rsidRPr="005406FC" w:rsidTr="00C6644D">
        <w:tc>
          <w:tcPr>
            <w:tcW w:w="1242" w:type="dxa"/>
          </w:tcPr>
          <w:p w:rsidR="004D0B97" w:rsidRPr="005406FC" w:rsidRDefault="004D0B97" w:rsidP="004D0B97">
            <w:pPr>
              <w:spacing w:line="360" w:lineRule="auto"/>
              <w:jc w:val="both"/>
              <w:rPr>
                <w:bCs/>
              </w:rPr>
            </w:pPr>
            <w:r w:rsidRPr="005406FC">
              <w:rPr>
                <w:bCs/>
              </w:rPr>
              <w:t>2 priedas</w:t>
            </w:r>
          </w:p>
        </w:tc>
        <w:tc>
          <w:tcPr>
            <w:tcW w:w="8222" w:type="dxa"/>
            <w:vAlign w:val="center"/>
          </w:tcPr>
          <w:p w:rsidR="004D0B97" w:rsidRPr="005406FC" w:rsidRDefault="004D0B97" w:rsidP="004D0B97">
            <w:pPr>
              <w:rPr>
                <w:sz w:val="21"/>
                <w:szCs w:val="21"/>
              </w:rPr>
            </w:pPr>
            <w:r w:rsidRPr="005406FC">
              <w:rPr>
                <w:sz w:val="21"/>
                <w:szCs w:val="21"/>
              </w:rPr>
              <w:t xml:space="preserve">Sutartis Nr.04-18-88A1, 2018-02-14 tarp UAB „Vakarų krova“ ir UAB „APK“ </w:t>
            </w:r>
          </w:p>
        </w:tc>
      </w:tr>
      <w:tr w:rsidR="005406FC" w:rsidRPr="005406FC" w:rsidTr="00662025">
        <w:tc>
          <w:tcPr>
            <w:tcW w:w="1242" w:type="dxa"/>
          </w:tcPr>
          <w:p w:rsidR="004D0B97" w:rsidRPr="005406FC" w:rsidRDefault="004D0B97" w:rsidP="004D0B97">
            <w:pPr>
              <w:jc w:val="both"/>
              <w:rPr>
                <w:bCs/>
              </w:rPr>
            </w:pPr>
            <w:r w:rsidRPr="005406FC">
              <w:rPr>
                <w:bCs/>
              </w:rPr>
              <w:t>3 priedas</w:t>
            </w:r>
          </w:p>
        </w:tc>
        <w:tc>
          <w:tcPr>
            <w:tcW w:w="8222" w:type="dxa"/>
          </w:tcPr>
          <w:p w:rsidR="004D0B97" w:rsidRPr="005406FC" w:rsidRDefault="004D0B97" w:rsidP="004D0B97">
            <w:pPr>
              <w:jc w:val="both"/>
            </w:pPr>
            <w:r w:rsidRPr="005406FC">
              <w:t>Metalų pjaustymo metu išsiskiriančių emisijų skaičiuotė</w:t>
            </w:r>
          </w:p>
          <w:p w:rsidR="004D0B97" w:rsidRPr="005406FC" w:rsidRDefault="004D0B97" w:rsidP="004D0B97">
            <w:pPr>
              <w:jc w:val="both"/>
            </w:pPr>
            <w:r w:rsidRPr="005406FC">
              <w:t>Teršalų, išmetamų į aplinkos orą, koncentracijų modeliavimo žemėlapiai</w:t>
            </w:r>
          </w:p>
          <w:p w:rsidR="004D0B97" w:rsidRPr="005406FC" w:rsidRDefault="004D0B97" w:rsidP="004D0B97">
            <w:pPr>
              <w:rPr>
                <w:sz w:val="21"/>
                <w:szCs w:val="21"/>
                <w:lang w:eastAsia="en-US"/>
              </w:rPr>
            </w:pPr>
            <w:r w:rsidRPr="005406FC">
              <w:rPr>
                <w:sz w:val="21"/>
                <w:szCs w:val="21"/>
                <w:lang w:eastAsia="en-US"/>
              </w:rPr>
              <w:t>2018-03-01 Aplinkos apsaugos agentūros Poveikio aplinkai vertinimo departamento raštas „Dėl aplinkos oro foninės taršos“Nr.(28.3)-A4-1970;</w:t>
            </w:r>
          </w:p>
          <w:p w:rsidR="004D0B97" w:rsidRPr="005406FC" w:rsidRDefault="004D0B97" w:rsidP="004D0B97">
            <w:pPr>
              <w:jc w:val="both"/>
              <w:rPr>
                <w:sz w:val="21"/>
                <w:szCs w:val="21"/>
              </w:rPr>
            </w:pPr>
            <w:r w:rsidRPr="005406FC">
              <w:rPr>
                <w:sz w:val="21"/>
                <w:szCs w:val="21"/>
              </w:rPr>
              <w:t>Vidutinė metinė azoto dioksido koncentracija aplinkos ore Klaipėdoje 2016 m. Vidutinė metinė anglies monoksido koncentracija aplinkos ore Klaipėdoje 2016 m.</w:t>
            </w:r>
          </w:p>
          <w:p w:rsidR="004D0B97" w:rsidRDefault="004D0B97" w:rsidP="004D0B97">
            <w:pPr>
              <w:jc w:val="both"/>
              <w:rPr>
                <w:sz w:val="21"/>
                <w:szCs w:val="21"/>
              </w:rPr>
            </w:pPr>
            <w:r w:rsidRPr="005406FC">
              <w:rPr>
                <w:sz w:val="21"/>
                <w:szCs w:val="21"/>
              </w:rPr>
              <w:t>Lietuvos hidrometeorologinės tarnybos prie Aplinkos ministerijos Klimatologijos skyriaus 2018-01-09 raštas „Pažyma apie hidrometeorologines sąlygas“ Nr.(5.58.-9)-B8-133</w:t>
            </w:r>
          </w:p>
          <w:p w:rsidR="00D850BE" w:rsidRPr="005406FC" w:rsidRDefault="00D850BE" w:rsidP="004D0B97">
            <w:pPr>
              <w:jc w:val="both"/>
            </w:pPr>
            <w:r>
              <w:t>Duomenys pateikti CD laikmenoje</w:t>
            </w:r>
          </w:p>
        </w:tc>
      </w:tr>
      <w:tr w:rsidR="005406FC" w:rsidRPr="005406FC" w:rsidTr="00662025">
        <w:tc>
          <w:tcPr>
            <w:tcW w:w="1242" w:type="dxa"/>
          </w:tcPr>
          <w:p w:rsidR="004D0B97" w:rsidRPr="005406FC" w:rsidRDefault="004D0B97" w:rsidP="004D0B97">
            <w:pPr>
              <w:spacing w:line="360" w:lineRule="auto"/>
              <w:jc w:val="both"/>
              <w:rPr>
                <w:bCs/>
              </w:rPr>
            </w:pPr>
          </w:p>
        </w:tc>
        <w:tc>
          <w:tcPr>
            <w:tcW w:w="8222" w:type="dxa"/>
          </w:tcPr>
          <w:p w:rsidR="004D0B97" w:rsidRPr="005406FC" w:rsidRDefault="00454E0C" w:rsidP="004D0B97">
            <w:pPr>
              <w:spacing w:line="360" w:lineRule="auto"/>
              <w:jc w:val="both"/>
            </w:pPr>
            <w:r w:rsidRPr="005406FC">
              <w:t>Atliekų naudojimo</w:t>
            </w:r>
            <w:r w:rsidR="007F6F2F">
              <w:t xml:space="preserve"> ar šalinimo techninis reglamentas</w:t>
            </w:r>
          </w:p>
        </w:tc>
      </w:tr>
      <w:tr w:rsidR="004D0B97" w:rsidRPr="005406FC" w:rsidTr="00662025">
        <w:tc>
          <w:tcPr>
            <w:tcW w:w="1242" w:type="dxa"/>
          </w:tcPr>
          <w:p w:rsidR="004D0B97" w:rsidRPr="005406FC" w:rsidRDefault="004D0B97" w:rsidP="004D0B97">
            <w:pPr>
              <w:spacing w:line="360" w:lineRule="auto"/>
              <w:jc w:val="both"/>
              <w:rPr>
                <w:bCs/>
              </w:rPr>
            </w:pPr>
          </w:p>
        </w:tc>
        <w:tc>
          <w:tcPr>
            <w:tcW w:w="8222" w:type="dxa"/>
          </w:tcPr>
          <w:p w:rsidR="004D0B97" w:rsidRPr="005406FC" w:rsidRDefault="00454E0C" w:rsidP="004D0B97">
            <w:pPr>
              <w:spacing w:line="360" w:lineRule="auto"/>
              <w:jc w:val="both"/>
            </w:pPr>
            <w:r w:rsidRPr="005406FC">
              <w:t>Atliekų naudojimo</w:t>
            </w:r>
            <w:r w:rsidR="007F6F2F">
              <w:t xml:space="preserve"> ar šalinimo veiklos nutraukimo planas</w:t>
            </w:r>
          </w:p>
        </w:tc>
      </w:tr>
    </w:tbl>
    <w:p w:rsidR="00790562" w:rsidRPr="005406FC" w:rsidRDefault="00790562" w:rsidP="0045496D">
      <w:pPr>
        <w:pStyle w:val="BodyText1"/>
        <w:jc w:val="center"/>
        <w:rPr>
          <w:rFonts w:ascii="Times New Roman" w:hAnsi="Times New Roman"/>
          <w:lang w:val="lt-LT"/>
        </w:rPr>
      </w:pPr>
    </w:p>
    <w:p w:rsidR="00790562" w:rsidRPr="005406FC" w:rsidRDefault="00790562" w:rsidP="0045496D">
      <w:pPr>
        <w:pStyle w:val="BodyText1"/>
        <w:jc w:val="center"/>
        <w:rPr>
          <w:rFonts w:ascii="Times New Roman" w:hAnsi="Times New Roman"/>
          <w:lang w:val="lt-LT"/>
        </w:rPr>
      </w:pPr>
    </w:p>
    <w:p w:rsidR="00790562" w:rsidRPr="005406FC" w:rsidRDefault="00790562" w:rsidP="0045496D">
      <w:pPr>
        <w:pStyle w:val="BodyText1"/>
        <w:jc w:val="center"/>
        <w:rPr>
          <w:rFonts w:ascii="Times New Roman" w:hAnsi="Times New Roman"/>
          <w:lang w:val="lt-LT"/>
        </w:rPr>
      </w:pPr>
    </w:p>
    <w:p w:rsidR="00790562" w:rsidRPr="005406FC" w:rsidRDefault="00790562" w:rsidP="0045496D">
      <w:pPr>
        <w:pStyle w:val="BodyText1"/>
        <w:jc w:val="center"/>
        <w:rPr>
          <w:rFonts w:ascii="Times New Roman" w:hAnsi="Times New Roman"/>
          <w:lang w:val="lt-LT"/>
        </w:rPr>
      </w:pPr>
    </w:p>
    <w:p w:rsidR="00790562" w:rsidRPr="005406FC" w:rsidRDefault="00790562" w:rsidP="0045496D">
      <w:pPr>
        <w:pStyle w:val="BodyText1"/>
        <w:jc w:val="center"/>
        <w:rPr>
          <w:rFonts w:ascii="Times New Roman" w:hAnsi="Times New Roman"/>
          <w:lang w:val="lt-LT"/>
        </w:rPr>
      </w:pPr>
    </w:p>
    <w:p w:rsidR="00997C9E" w:rsidRPr="005406FC" w:rsidRDefault="00997C9E" w:rsidP="0045496D">
      <w:pPr>
        <w:pStyle w:val="BodyText1"/>
        <w:jc w:val="center"/>
        <w:rPr>
          <w:rFonts w:ascii="Times New Roman" w:hAnsi="Times New Roman"/>
          <w:lang w:val="lt-LT"/>
        </w:rPr>
        <w:sectPr w:rsidR="00997C9E" w:rsidRPr="005406FC" w:rsidSect="00E50E75">
          <w:pgSz w:w="11906" w:h="16838"/>
          <w:pgMar w:top="1701" w:right="567" w:bottom="1134" w:left="1418" w:header="567" w:footer="567" w:gutter="0"/>
          <w:cols w:space="1296"/>
          <w:docGrid w:linePitch="360"/>
        </w:sectPr>
      </w:pPr>
    </w:p>
    <w:p w:rsidR="00790562" w:rsidRPr="005406FC" w:rsidRDefault="00790562" w:rsidP="0045496D">
      <w:pPr>
        <w:pStyle w:val="BodyText1"/>
        <w:jc w:val="center"/>
        <w:rPr>
          <w:rFonts w:ascii="Times New Roman" w:hAnsi="Times New Roman"/>
          <w:lang w:val="lt-LT"/>
        </w:rPr>
      </w:pPr>
    </w:p>
    <w:p w:rsidR="00B3286D" w:rsidRPr="005406FC" w:rsidRDefault="00B3286D" w:rsidP="0045496D">
      <w:pPr>
        <w:pStyle w:val="BodyText1"/>
        <w:jc w:val="center"/>
        <w:rPr>
          <w:rFonts w:ascii="Times New Roman" w:hAnsi="Times New Roman"/>
          <w:lang w:val="lt-LT"/>
        </w:rPr>
      </w:pPr>
    </w:p>
    <w:p w:rsidR="00725177" w:rsidRPr="005406FC" w:rsidRDefault="00725177" w:rsidP="00725177">
      <w:pPr>
        <w:jc w:val="center"/>
        <w:rPr>
          <w:rFonts w:eastAsia="Calibri"/>
          <w:b/>
          <w:sz w:val="20"/>
          <w:szCs w:val="20"/>
        </w:rPr>
      </w:pPr>
      <w:r w:rsidRPr="005406FC">
        <w:rPr>
          <w:rFonts w:eastAsia="Calibri"/>
          <w:b/>
          <w:sz w:val="20"/>
          <w:szCs w:val="20"/>
        </w:rPr>
        <w:t>SPECIALIOJI PARAIŠKOS DALIS</w:t>
      </w:r>
    </w:p>
    <w:p w:rsidR="004D0B97" w:rsidRPr="005406FC" w:rsidRDefault="004D0B97" w:rsidP="004D0B97">
      <w:pPr>
        <w:jc w:val="center"/>
        <w:rPr>
          <w:rFonts w:eastAsia="Calibri"/>
          <w:b/>
          <w:sz w:val="10"/>
          <w:szCs w:val="10"/>
        </w:rPr>
      </w:pPr>
    </w:p>
    <w:p w:rsidR="004D0B97" w:rsidRPr="005406FC" w:rsidRDefault="004D0B97" w:rsidP="004D0B97">
      <w:pPr>
        <w:jc w:val="center"/>
        <w:rPr>
          <w:rFonts w:eastAsia="Calibri"/>
          <w:b/>
          <w:sz w:val="20"/>
          <w:szCs w:val="20"/>
        </w:rPr>
      </w:pPr>
      <w:r w:rsidRPr="005406FC">
        <w:rPr>
          <w:rFonts w:eastAsia="Calibri"/>
          <w:b/>
          <w:sz w:val="20"/>
          <w:szCs w:val="20"/>
        </w:rPr>
        <w:t>ATLIEKŲ APDOROJIMAS (NAUDOJIMAS AR ŠALINIMAS, ĮSKAITANT PARUOŠIMĄ NAUDOTI AR ŠALINTI) IR LAIKYMAS</w:t>
      </w:r>
    </w:p>
    <w:p w:rsidR="004D0B97" w:rsidRPr="005406FC" w:rsidRDefault="004D0B97" w:rsidP="004D0B97">
      <w:pPr>
        <w:jc w:val="center"/>
        <w:rPr>
          <w:rFonts w:eastAsia="Calibri"/>
          <w:sz w:val="10"/>
          <w:szCs w:val="10"/>
        </w:rPr>
      </w:pPr>
    </w:p>
    <w:p w:rsidR="004D0B97" w:rsidRPr="005406FC" w:rsidRDefault="004D0B97" w:rsidP="004D0B97">
      <w:pPr>
        <w:jc w:val="center"/>
        <w:rPr>
          <w:rFonts w:eastAsia="Calibri"/>
          <w:sz w:val="20"/>
          <w:szCs w:val="20"/>
        </w:rPr>
      </w:pPr>
      <w:r w:rsidRPr="005406FC">
        <w:rPr>
          <w:rFonts w:eastAsia="Calibri"/>
          <w:sz w:val="20"/>
          <w:szCs w:val="20"/>
        </w:rPr>
        <w:t>NEPAVOJINGOSIOS ATLIEKOS</w:t>
      </w:r>
    </w:p>
    <w:p w:rsidR="004D0B97" w:rsidRPr="005406FC" w:rsidRDefault="004D0B97" w:rsidP="004D0B97">
      <w:pPr>
        <w:jc w:val="center"/>
        <w:rPr>
          <w:rFonts w:eastAsia="Calibri"/>
          <w:sz w:val="10"/>
          <w:szCs w:val="10"/>
        </w:rPr>
      </w:pPr>
    </w:p>
    <w:p w:rsidR="004D0B97" w:rsidRPr="005406FC" w:rsidRDefault="004D0B97" w:rsidP="004D0B97">
      <w:pPr>
        <w:tabs>
          <w:tab w:val="left" w:pos="0"/>
          <w:tab w:val="left" w:pos="426"/>
          <w:tab w:val="left" w:pos="1985"/>
          <w:tab w:val="left" w:pos="2835"/>
          <w:tab w:val="left" w:pos="3828"/>
          <w:tab w:val="left" w:pos="5245"/>
          <w:tab w:val="left" w:pos="6946"/>
        </w:tabs>
        <w:rPr>
          <w:rFonts w:eastAsia="Calibri"/>
          <w:sz w:val="20"/>
          <w:szCs w:val="20"/>
        </w:rPr>
      </w:pPr>
      <w:r w:rsidRPr="005406FC">
        <w:rPr>
          <w:rFonts w:eastAsia="Calibri"/>
          <w:b/>
          <w:sz w:val="20"/>
          <w:szCs w:val="20"/>
        </w:rPr>
        <w:t>1 lentelė</w:t>
      </w:r>
      <w:r w:rsidRPr="005406FC">
        <w:rPr>
          <w:rFonts w:eastAsia="Calibri"/>
          <w:sz w:val="20"/>
          <w:szCs w:val="20"/>
        </w:rPr>
        <w:t xml:space="preserve">. </w:t>
      </w:r>
      <w:r w:rsidRPr="005406FC">
        <w:rPr>
          <w:rFonts w:eastAsia="Calibri"/>
          <w:bCs/>
          <w:sz w:val="20"/>
          <w:szCs w:val="20"/>
        </w:rPr>
        <w:t>Didžiausias numatomas laikyti nepavojingųjų atliekų kiekis.</w:t>
      </w:r>
    </w:p>
    <w:p w:rsidR="004D0B97" w:rsidRPr="005406FC" w:rsidRDefault="004D0B97" w:rsidP="004D0B97">
      <w:pPr>
        <w:tabs>
          <w:tab w:val="right" w:leader="underscore" w:pos="9638"/>
        </w:tabs>
        <w:rPr>
          <w:rFonts w:eastAsia="Calibri"/>
          <w:sz w:val="10"/>
          <w:szCs w:val="10"/>
        </w:rPr>
      </w:pPr>
      <w:r w:rsidRPr="005406FC">
        <w:rPr>
          <w:rFonts w:eastAsia="Calibri"/>
          <w:sz w:val="20"/>
          <w:szCs w:val="20"/>
        </w:rPr>
        <w:t xml:space="preserve">Įrenginio pavadinimas </w:t>
      </w:r>
      <w:r w:rsidRPr="005406FC">
        <w:rPr>
          <w:rFonts w:eastAsia="Calibri"/>
          <w:sz w:val="22"/>
          <w:szCs w:val="22"/>
          <w:u w:val="single"/>
        </w:rPr>
        <w:t>UAB“APK“ laivų perdirbimas  Minijos g.180, Klaipėda  krantinė 133A</w:t>
      </w:r>
    </w:p>
    <w:p w:rsidR="004D0B97" w:rsidRPr="005406FC" w:rsidRDefault="004D0B97" w:rsidP="004D0B97">
      <w:pPr>
        <w:rPr>
          <w:sz w:val="6"/>
          <w:szCs w:val="6"/>
        </w:rPr>
      </w:pPr>
    </w:p>
    <w:tbl>
      <w:tblPr>
        <w:tblW w:w="15051" w:type="dxa"/>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4050"/>
        <w:gridCol w:w="4320"/>
        <w:gridCol w:w="1980"/>
        <w:gridCol w:w="2430"/>
        <w:gridCol w:w="1371"/>
      </w:tblGrid>
      <w:tr w:rsidR="005406FC" w:rsidRPr="005406FC" w:rsidTr="003A080F">
        <w:trPr>
          <w:cantSplit/>
        </w:trPr>
        <w:tc>
          <w:tcPr>
            <w:tcW w:w="9270"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Atliekos</w:t>
            </w:r>
          </w:p>
        </w:tc>
        <w:tc>
          <w:tcPr>
            <w:tcW w:w="4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4D0B97" w:rsidRPr="005406FC" w:rsidRDefault="004D0B97" w:rsidP="00C6644D">
            <w:pPr>
              <w:jc w:val="center"/>
              <w:rPr>
                <w:rFonts w:eastAsia="Calibri"/>
                <w:sz w:val="20"/>
                <w:szCs w:val="20"/>
              </w:rPr>
            </w:pPr>
            <w:r w:rsidRPr="005406FC">
              <w:rPr>
                <w:rFonts w:eastAsia="Calibri"/>
                <w:sz w:val="20"/>
                <w:szCs w:val="20"/>
              </w:rPr>
              <w:t>Naudojimui ir (ar) šalinimui skirtų atliekų laikymas</w:t>
            </w:r>
          </w:p>
        </w:tc>
        <w:tc>
          <w:tcPr>
            <w:tcW w:w="137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Planuojamas tolimesnis atliekų apdorojimas</w:t>
            </w:r>
          </w:p>
        </w:tc>
      </w:tr>
      <w:tr w:rsidR="005406FC" w:rsidRPr="005406FC" w:rsidTr="003A080F">
        <w:trPr>
          <w:cantSplit/>
          <w:trHeight w:val="855"/>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Kodas</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Pavadinimas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Patikslintas pavadinimas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 xml:space="preserve">Laikymo veiklos kodas (R13 ir (ar) D15) </w:t>
            </w:r>
          </w:p>
          <w:p w:rsidR="004D0B97" w:rsidRPr="005406FC" w:rsidRDefault="004D0B97" w:rsidP="00C6644D">
            <w:pPr>
              <w:jc w:val="center"/>
              <w:rPr>
                <w:rFonts w:eastAsia="Calibri"/>
                <w:sz w:val="20"/>
                <w:szCs w:val="20"/>
              </w:rPr>
            </w:pP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Didžiausias vienu metu numatomas laikyti bendras atliekų, įskaitant apdorojimo metu susidarančių atliekų, kiekis, t</w:t>
            </w:r>
          </w:p>
        </w:tc>
        <w:tc>
          <w:tcPr>
            <w:tcW w:w="1371" w:type="dxa"/>
            <w:vMerge/>
            <w:tcBorders>
              <w:top w:val="single" w:sz="4" w:space="0" w:color="auto"/>
              <w:left w:val="single" w:sz="4" w:space="0" w:color="auto"/>
              <w:bottom w:val="single" w:sz="4" w:space="0" w:color="auto"/>
              <w:right w:val="single" w:sz="4" w:space="0" w:color="auto"/>
            </w:tcBorders>
            <w:vAlign w:val="center"/>
          </w:tcPr>
          <w:p w:rsidR="004D0B97" w:rsidRPr="005406FC" w:rsidRDefault="004D0B97" w:rsidP="00C6644D">
            <w:pPr>
              <w:rPr>
                <w:rFonts w:eastAsia="Calibri"/>
                <w:sz w:val="20"/>
                <w:szCs w:val="20"/>
              </w:rPr>
            </w:pPr>
          </w:p>
        </w:tc>
      </w:tr>
      <w:tr w:rsidR="005406FC" w:rsidRPr="005406FC" w:rsidTr="00E03034">
        <w:trPr>
          <w:cantSplit/>
          <w:trHeight w:val="97"/>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1</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2</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3</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4</w:t>
            </w:r>
          </w:p>
        </w:tc>
        <w:tc>
          <w:tcPr>
            <w:tcW w:w="24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5</w:t>
            </w: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D0B97" w:rsidRPr="005406FC" w:rsidRDefault="004D0B97" w:rsidP="00C6644D">
            <w:pPr>
              <w:jc w:val="center"/>
              <w:rPr>
                <w:rFonts w:eastAsia="Calibri"/>
                <w:sz w:val="20"/>
                <w:szCs w:val="20"/>
              </w:rPr>
            </w:pPr>
            <w:r w:rsidRPr="005406FC">
              <w:rPr>
                <w:rFonts w:eastAsia="Calibri"/>
                <w:sz w:val="20"/>
                <w:szCs w:val="20"/>
              </w:rPr>
              <w:t>6</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4D0B97">
            <w:pPr>
              <w:pStyle w:val="bodytext0"/>
              <w:spacing w:line="276" w:lineRule="auto"/>
              <w:rPr>
                <w:kern w:val="144"/>
                <w:sz w:val="20"/>
                <w:szCs w:val="20"/>
              </w:rPr>
            </w:pPr>
            <w:r w:rsidRPr="005406FC">
              <w:rPr>
                <w:kern w:val="144"/>
                <w:sz w:val="20"/>
                <w:szCs w:val="20"/>
              </w:rPr>
              <w:t>15 01 01</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4D0B97">
            <w:pPr>
              <w:pStyle w:val="bodytext0"/>
              <w:spacing w:line="276" w:lineRule="auto"/>
              <w:rPr>
                <w:kern w:val="144"/>
                <w:sz w:val="20"/>
                <w:szCs w:val="20"/>
                <w:lang w:bidi="ks-Deva"/>
              </w:rPr>
            </w:pPr>
            <w:r w:rsidRPr="005406FC">
              <w:rPr>
                <w:kern w:val="144"/>
                <w:sz w:val="20"/>
                <w:szCs w:val="20"/>
                <w:lang w:bidi="ks-Deva"/>
              </w:rPr>
              <w:t>Popieriaus ir kartono pakuotės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4D0B97">
            <w:pPr>
              <w:pStyle w:val="bodytext0"/>
              <w:spacing w:line="276" w:lineRule="auto"/>
              <w:jc w:val="center"/>
              <w:rPr>
                <w:kern w:val="144"/>
                <w:sz w:val="20"/>
                <w:szCs w:val="20"/>
              </w:rPr>
            </w:pPr>
            <w:r w:rsidRPr="005406FC">
              <w:rPr>
                <w:kern w:val="144"/>
                <w:sz w:val="20"/>
                <w:szCs w:val="20"/>
              </w:rPr>
              <w:t>Krovinių ar personalo patalpose likusios pakavimo medžiagos ir jų likučiai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4D0B97">
            <w:pPr>
              <w:spacing w:line="276" w:lineRule="auto"/>
              <w:jc w:val="center"/>
              <w:rPr>
                <w:sz w:val="20"/>
                <w:szCs w:val="20"/>
              </w:rPr>
            </w:pPr>
            <w:r w:rsidRPr="005406FC">
              <w:rPr>
                <w:sz w:val="20"/>
                <w:szCs w:val="20"/>
              </w:rPr>
              <w:t xml:space="preserve">R13 </w:t>
            </w:r>
          </w:p>
        </w:tc>
        <w:tc>
          <w:tcPr>
            <w:tcW w:w="2430" w:type="dxa"/>
            <w:vMerge w:val="restart"/>
            <w:tcBorders>
              <w:top w:val="single" w:sz="4" w:space="0" w:color="auto"/>
              <w:left w:val="single" w:sz="4" w:space="0" w:color="auto"/>
              <w:bottom w:val="nil"/>
              <w:right w:val="single" w:sz="4" w:space="0" w:color="auto"/>
            </w:tcBorders>
            <w:vAlign w:val="center"/>
          </w:tcPr>
          <w:p w:rsidR="003A080F" w:rsidRPr="005406FC" w:rsidRDefault="003A080F" w:rsidP="004D0B97">
            <w:pPr>
              <w:spacing w:line="276" w:lineRule="auto"/>
              <w:jc w:val="center"/>
              <w:rPr>
                <w:sz w:val="20"/>
                <w:szCs w:val="20"/>
              </w:rPr>
            </w:pPr>
            <w:r w:rsidRPr="005406FC">
              <w:rPr>
                <w:sz w:val="20"/>
                <w:szCs w:val="20"/>
              </w:rPr>
              <w:t xml:space="preserve">520,52 </w:t>
            </w: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AC5037" w:rsidRDefault="00412D72" w:rsidP="004D0B97">
            <w:pPr>
              <w:jc w:val="center"/>
              <w:rPr>
                <w:color w:val="0070C0"/>
                <w:sz w:val="20"/>
                <w:szCs w:val="20"/>
              </w:rPr>
            </w:pPr>
            <w:r w:rsidRPr="00AC5037">
              <w:rPr>
                <w:color w:val="0070C0"/>
                <w:sz w:val="20"/>
                <w:szCs w:val="20"/>
              </w:rPr>
              <w:t>R3</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pStyle w:val="bodytext0"/>
              <w:spacing w:line="276" w:lineRule="auto"/>
              <w:rPr>
                <w:kern w:val="144"/>
                <w:sz w:val="20"/>
                <w:szCs w:val="20"/>
              </w:rPr>
            </w:pPr>
            <w:r w:rsidRPr="005406FC">
              <w:rPr>
                <w:kern w:val="144"/>
                <w:sz w:val="20"/>
                <w:szCs w:val="20"/>
              </w:rPr>
              <w:t>15 01 02</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pStyle w:val="bodytext0"/>
              <w:spacing w:line="276" w:lineRule="auto"/>
              <w:rPr>
                <w:kern w:val="144"/>
                <w:sz w:val="20"/>
                <w:szCs w:val="20"/>
                <w:lang w:bidi="ks-Deva"/>
              </w:rPr>
            </w:pPr>
            <w:r w:rsidRPr="005406FC">
              <w:rPr>
                <w:kern w:val="144"/>
                <w:sz w:val="20"/>
                <w:szCs w:val="20"/>
                <w:lang w:bidi="ks-Deva"/>
              </w:rPr>
              <w:t>Plastikinės (kartu su PET (</w:t>
            </w:r>
            <w:r w:rsidRPr="005406FC">
              <w:rPr>
                <w:kern w:val="144"/>
                <w:sz w:val="20"/>
                <w:szCs w:val="20"/>
              </w:rPr>
              <w:t>polietilentereftalatas</w:t>
            </w:r>
            <w:r w:rsidRPr="005406FC">
              <w:rPr>
                <w:kern w:val="144"/>
                <w:sz w:val="20"/>
                <w:szCs w:val="20"/>
                <w:lang w:bidi="ks-Deva"/>
              </w:rPr>
              <w:t>)) pakuotės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spacing w:line="276" w:lineRule="auto"/>
              <w:jc w:val="center"/>
              <w:rPr>
                <w:kern w:val="144"/>
                <w:sz w:val="20"/>
                <w:szCs w:val="20"/>
              </w:rPr>
            </w:pPr>
            <w:r w:rsidRPr="005406FC">
              <w:rPr>
                <w:kern w:val="144"/>
                <w:sz w:val="20"/>
                <w:szCs w:val="20"/>
              </w:rPr>
              <w:t>Krovinių ar personalo patalpose likusios pakavimo medžiagos ir jų likučiai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3A080F" w:rsidRPr="005406FC" w:rsidRDefault="003A080F" w:rsidP="003A080F">
            <w:pPr>
              <w:spacing w:line="276" w:lineRule="auto"/>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AC5037" w:rsidRDefault="00412D72" w:rsidP="003A080F">
            <w:pPr>
              <w:jc w:val="center"/>
              <w:rPr>
                <w:color w:val="0070C0"/>
                <w:sz w:val="20"/>
                <w:szCs w:val="20"/>
              </w:rPr>
            </w:pPr>
            <w:r w:rsidRPr="00AC5037">
              <w:rPr>
                <w:color w:val="0070C0"/>
                <w:sz w:val="20"/>
                <w:szCs w:val="20"/>
              </w:rPr>
              <w:t>R3</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pStyle w:val="bodytext0"/>
              <w:spacing w:line="276" w:lineRule="auto"/>
              <w:rPr>
                <w:kern w:val="144"/>
                <w:sz w:val="20"/>
                <w:szCs w:val="20"/>
              </w:rPr>
            </w:pPr>
            <w:r w:rsidRPr="005406FC">
              <w:rPr>
                <w:kern w:val="144"/>
                <w:sz w:val="20"/>
                <w:szCs w:val="20"/>
              </w:rPr>
              <w:t>15 01 03</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pStyle w:val="bodytext0"/>
              <w:spacing w:line="276" w:lineRule="auto"/>
              <w:rPr>
                <w:kern w:val="144"/>
                <w:sz w:val="20"/>
                <w:szCs w:val="20"/>
                <w:lang w:bidi="ks-Deva"/>
              </w:rPr>
            </w:pPr>
            <w:r w:rsidRPr="005406FC">
              <w:rPr>
                <w:kern w:val="144"/>
                <w:sz w:val="20"/>
                <w:szCs w:val="20"/>
                <w:lang w:bidi="ks-Deva"/>
              </w:rPr>
              <w:t>Medinės pakuotės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spacing w:line="276" w:lineRule="auto"/>
              <w:jc w:val="center"/>
              <w:rPr>
                <w:kern w:val="144"/>
                <w:sz w:val="20"/>
                <w:szCs w:val="20"/>
              </w:rPr>
            </w:pPr>
            <w:r w:rsidRPr="005406FC">
              <w:rPr>
                <w:kern w:val="144"/>
                <w:sz w:val="20"/>
                <w:szCs w:val="20"/>
              </w:rPr>
              <w:t>Krovinių ar personalo patalpose likusios pakavimo medžiagos ir jų likučiai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5406FC" w:rsidRDefault="003A080F" w:rsidP="003A080F">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3A080F" w:rsidRPr="005406FC" w:rsidRDefault="003A080F" w:rsidP="003A080F">
            <w:pPr>
              <w:spacing w:line="276" w:lineRule="auto"/>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3A080F" w:rsidRPr="00AC5037" w:rsidRDefault="00412D72" w:rsidP="003A080F">
            <w:pPr>
              <w:spacing w:line="276" w:lineRule="auto"/>
              <w:jc w:val="center"/>
              <w:rPr>
                <w:color w:val="0070C0"/>
                <w:sz w:val="20"/>
                <w:szCs w:val="20"/>
              </w:rPr>
            </w:pPr>
            <w:r w:rsidRPr="00AC5037">
              <w:rPr>
                <w:color w:val="0070C0"/>
                <w:sz w:val="20"/>
                <w:szCs w:val="20"/>
              </w:rPr>
              <w:t>R3</w:t>
            </w:r>
            <w:r w:rsidR="00AC5037">
              <w:rPr>
                <w:color w:val="0070C0"/>
                <w:sz w:val="20"/>
                <w:szCs w:val="20"/>
              </w:rPr>
              <w:t>, R1</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pStyle w:val="bodytext0"/>
              <w:spacing w:line="276" w:lineRule="auto"/>
              <w:rPr>
                <w:kern w:val="144"/>
                <w:sz w:val="20"/>
                <w:szCs w:val="20"/>
              </w:rPr>
            </w:pPr>
            <w:r w:rsidRPr="005406FC">
              <w:rPr>
                <w:kern w:val="144"/>
                <w:sz w:val="20"/>
                <w:szCs w:val="20"/>
              </w:rPr>
              <w:t>15 01 04</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pStyle w:val="bodytext0"/>
              <w:spacing w:line="276" w:lineRule="auto"/>
              <w:rPr>
                <w:kern w:val="144"/>
                <w:sz w:val="20"/>
                <w:szCs w:val="20"/>
                <w:lang w:bidi="ks-Deva"/>
              </w:rPr>
            </w:pPr>
            <w:r w:rsidRPr="005406FC">
              <w:rPr>
                <w:kern w:val="144"/>
                <w:sz w:val="20"/>
                <w:szCs w:val="20"/>
                <w:lang w:bidi="ks-Deva"/>
              </w:rPr>
              <w:t>Metalinės pakuotės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Krovinių ar personalo patalpose likusios pakavimo medžiagos ir jų likučiai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E03034" w:rsidRPr="005406FC" w:rsidRDefault="00E03034" w:rsidP="00E03034">
            <w:pPr>
              <w:spacing w:line="276" w:lineRule="auto"/>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AC5037" w:rsidRDefault="00412D72" w:rsidP="00E03034">
            <w:pPr>
              <w:spacing w:line="276" w:lineRule="auto"/>
              <w:jc w:val="center"/>
              <w:rPr>
                <w:color w:val="0070C0"/>
                <w:sz w:val="20"/>
                <w:szCs w:val="20"/>
              </w:rPr>
            </w:pPr>
            <w:r w:rsidRPr="00AC5037">
              <w:rPr>
                <w:color w:val="0070C0"/>
                <w:sz w:val="20"/>
                <w:szCs w:val="20"/>
              </w:rPr>
              <w:t>R4</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pStyle w:val="bodytext0"/>
              <w:spacing w:line="276" w:lineRule="auto"/>
              <w:rPr>
                <w:kern w:val="144"/>
                <w:sz w:val="20"/>
                <w:szCs w:val="20"/>
              </w:rPr>
            </w:pPr>
            <w:r w:rsidRPr="005406FC">
              <w:rPr>
                <w:kern w:val="144"/>
                <w:sz w:val="20"/>
                <w:szCs w:val="20"/>
              </w:rPr>
              <w:t>15 01 07</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pStyle w:val="bodytext0"/>
              <w:spacing w:line="276" w:lineRule="auto"/>
              <w:rPr>
                <w:kern w:val="144"/>
                <w:sz w:val="20"/>
                <w:szCs w:val="20"/>
                <w:lang w:bidi="ks-Deva"/>
              </w:rPr>
            </w:pPr>
            <w:r w:rsidRPr="005406FC">
              <w:rPr>
                <w:kern w:val="144"/>
                <w:sz w:val="20"/>
                <w:szCs w:val="20"/>
                <w:lang w:bidi="ks-Deva"/>
              </w:rPr>
              <w:t>Stiklo pakuotės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Krovinių ar personalo patalpose likusios pakavimo medžiagos ir jų likučiai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E03034" w:rsidRPr="005406FC" w:rsidRDefault="00E03034" w:rsidP="00E03034">
            <w:pPr>
              <w:spacing w:line="276" w:lineRule="auto"/>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AC5037" w:rsidRDefault="00412D72" w:rsidP="00E03034">
            <w:pPr>
              <w:spacing w:line="276" w:lineRule="auto"/>
              <w:jc w:val="center"/>
              <w:rPr>
                <w:color w:val="0070C0"/>
                <w:sz w:val="20"/>
                <w:szCs w:val="20"/>
              </w:rPr>
            </w:pPr>
            <w:r w:rsidRPr="00AC5037">
              <w:rPr>
                <w:color w:val="0070C0"/>
                <w:sz w:val="20"/>
                <w:szCs w:val="20"/>
              </w:rPr>
              <w:t>R5</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15 02 03</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Absorbentai, filtrų medžiagos, pašluostės ir apsauginiai drabužiai, nenurodyti 15 02 02</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Rūbai, tekstilės atliekos, oro filtrai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R13</w:t>
            </w:r>
          </w:p>
        </w:tc>
        <w:tc>
          <w:tcPr>
            <w:tcW w:w="2430" w:type="dxa"/>
            <w:vMerge/>
            <w:tcBorders>
              <w:top w:val="nil"/>
              <w:left w:val="single" w:sz="4" w:space="0" w:color="auto"/>
              <w:bottom w:val="nil"/>
              <w:right w:val="single" w:sz="4" w:space="0" w:color="auto"/>
            </w:tcBorders>
            <w:vAlign w:val="center"/>
          </w:tcPr>
          <w:p w:rsidR="00E03034" w:rsidRPr="005406FC" w:rsidRDefault="00E03034" w:rsidP="00E03034">
            <w:pPr>
              <w:spacing w:line="276" w:lineRule="auto"/>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9C7E7D" w:rsidRDefault="009C7E7D" w:rsidP="009701BD">
            <w:pPr>
              <w:jc w:val="center"/>
              <w:rPr>
                <w:rFonts w:eastAsia="Calibri"/>
                <w:color w:val="0070C0"/>
                <w:sz w:val="18"/>
                <w:szCs w:val="18"/>
              </w:rPr>
            </w:pPr>
            <w:r>
              <w:rPr>
                <w:rFonts w:eastAsia="Calibri"/>
                <w:color w:val="0070C0"/>
                <w:sz w:val="18"/>
                <w:szCs w:val="18"/>
              </w:rPr>
              <w:t>R3, R1</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16 01 03</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Naudotos padangos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Korpuso apsaugai naudojamos autotransporto priemonių padangos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E03034" w:rsidRPr="005406FC" w:rsidRDefault="00E03034" w:rsidP="00E03034">
            <w:pPr>
              <w:spacing w:line="276" w:lineRule="auto"/>
              <w:jc w:val="center"/>
              <w:rPr>
                <w:sz w:val="20"/>
                <w:szCs w:val="20"/>
                <w:lang w:val="en-US"/>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9C7E7D" w:rsidRDefault="00412D72" w:rsidP="00E03034">
            <w:pPr>
              <w:jc w:val="center"/>
              <w:rPr>
                <w:rFonts w:eastAsia="Calibri"/>
                <w:color w:val="0070C0"/>
                <w:sz w:val="18"/>
                <w:szCs w:val="18"/>
              </w:rPr>
            </w:pPr>
            <w:r w:rsidRPr="009C7E7D">
              <w:rPr>
                <w:rFonts w:eastAsia="Calibri"/>
                <w:color w:val="0070C0"/>
                <w:sz w:val="18"/>
                <w:szCs w:val="18"/>
              </w:rPr>
              <w:t>R3, R1</w:t>
            </w:r>
          </w:p>
        </w:tc>
      </w:tr>
      <w:tr w:rsidR="00FE65EF" w:rsidRPr="005406FC" w:rsidTr="0012182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16 02 14</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Nebenaudojama įranga, nenurodyta 16 02 09 – 16 02 13</w:t>
            </w:r>
          </w:p>
        </w:tc>
        <w:tc>
          <w:tcPr>
            <w:tcW w:w="4320"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ind w:firstLine="231"/>
              <w:jc w:val="center"/>
              <w:rPr>
                <w:sz w:val="20"/>
                <w:szCs w:val="20"/>
              </w:rPr>
            </w:pPr>
            <w:r w:rsidRPr="005406FC">
              <w:rPr>
                <w:kern w:val="144"/>
                <w:sz w:val="20"/>
                <w:szCs w:val="20"/>
              </w:rPr>
              <w:t>Elektros ir elektroninės įranga, laivo elektronika, priskiriama nepavojingoms altiekoms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FE65EF" w:rsidRPr="005406FC" w:rsidRDefault="00FE65EF" w:rsidP="00FE65EF">
            <w:pPr>
              <w:jc w:val="center"/>
              <w:rPr>
                <w:sz w:val="20"/>
                <w:szCs w:val="20"/>
              </w:rPr>
            </w:pPr>
          </w:p>
        </w:tc>
        <w:tc>
          <w:tcPr>
            <w:tcW w:w="1371" w:type="dxa"/>
            <w:tcBorders>
              <w:top w:val="single" w:sz="4" w:space="0" w:color="auto"/>
              <w:left w:val="single" w:sz="4" w:space="0" w:color="auto"/>
              <w:right w:val="single" w:sz="4" w:space="0" w:color="auto"/>
            </w:tcBorders>
            <w:tcMar>
              <w:top w:w="0" w:type="dxa"/>
              <w:left w:w="57" w:type="dxa"/>
              <w:bottom w:w="0" w:type="dxa"/>
              <w:right w:w="57" w:type="dxa"/>
            </w:tcMar>
          </w:tcPr>
          <w:p w:rsidR="00FE65EF" w:rsidRPr="00FE65EF" w:rsidRDefault="00FE65EF" w:rsidP="00FE65EF">
            <w:pPr>
              <w:jc w:val="center"/>
              <w:rPr>
                <w:color w:val="0070C0"/>
                <w:sz w:val="18"/>
                <w:szCs w:val="18"/>
              </w:rPr>
            </w:pPr>
            <w:r w:rsidRPr="00FE65EF">
              <w:rPr>
                <w:color w:val="0070C0"/>
                <w:sz w:val="18"/>
                <w:szCs w:val="18"/>
              </w:rPr>
              <w:t>R4, R5</w:t>
            </w:r>
          </w:p>
        </w:tc>
      </w:tr>
      <w:tr w:rsidR="00FE65EF" w:rsidRPr="005406FC" w:rsidTr="0012182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16 02 16</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Sudedamosios dalys, išimtos iš nebenaudojamos įrangos, nenurodytos 1602 15</w:t>
            </w:r>
          </w:p>
        </w:tc>
        <w:tc>
          <w:tcPr>
            <w:tcW w:w="4320" w:type="dxa"/>
            <w:vMerge/>
            <w:tcBorders>
              <w:left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ind w:firstLine="231"/>
              <w:jc w:val="center"/>
              <w:rPr>
                <w:sz w:val="20"/>
                <w:szCs w:val="20"/>
              </w:rPr>
            </w:pP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FE65EF" w:rsidRPr="005406FC" w:rsidRDefault="00FE65EF" w:rsidP="00FE65EF">
            <w:pPr>
              <w:jc w:val="center"/>
              <w:rPr>
                <w:sz w:val="20"/>
                <w:szCs w:val="20"/>
              </w:rPr>
            </w:pPr>
          </w:p>
        </w:tc>
        <w:tc>
          <w:tcPr>
            <w:tcW w:w="1371" w:type="dxa"/>
            <w:tcBorders>
              <w:left w:val="single" w:sz="4" w:space="0" w:color="auto"/>
              <w:right w:val="single" w:sz="4" w:space="0" w:color="auto"/>
            </w:tcBorders>
            <w:tcMar>
              <w:top w:w="0" w:type="dxa"/>
              <w:left w:w="57" w:type="dxa"/>
              <w:bottom w:w="0" w:type="dxa"/>
              <w:right w:w="57" w:type="dxa"/>
            </w:tcMar>
          </w:tcPr>
          <w:p w:rsidR="00FE65EF" w:rsidRPr="00FE65EF" w:rsidRDefault="00FE65EF" w:rsidP="00FE65EF">
            <w:pPr>
              <w:jc w:val="center"/>
              <w:rPr>
                <w:color w:val="0070C0"/>
                <w:sz w:val="18"/>
                <w:szCs w:val="18"/>
              </w:rPr>
            </w:pPr>
            <w:r w:rsidRPr="00FE65EF">
              <w:rPr>
                <w:color w:val="0070C0"/>
                <w:sz w:val="18"/>
                <w:szCs w:val="18"/>
              </w:rPr>
              <w:t>R4, R5</w:t>
            </w:r>
          </w:p>
        </w:tc>
      </w:tr>
      <w:tr w:rsidR="00FE65EF" w:rsidRPr="005406FC" w:rsidTr="0012182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20 01 36</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Nebenaudojama elektros ir elektroninės įranga, nenurodyta 20 01 21, 20 01 23 ir 20 01 35</w:t>
            </w:r>
          </w:p>
        </w:tc>
        <w:tc>
          <w:tcPr>
            <w:tcW w:w="4320"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ind w:firstLine="231"/>
              <w:jc w:val="center"/>
              <w:rPr>
                <w:sz w:val="20"/>
                <w:szCs w:val="20"/>
              </w:rPr>
            </w:pP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FE65EF" w:rsidRPr="005406FC" w:rsidRDefault="00FE65EF" w:rsidP="00FE65EF">
            <w:pPr>
              <w:spacing w:line="276" w:lineRule="auto"/>
              <w:jc w:val="center"/>
              <w:rPr>
                <w:sz w:val="20"/>
                <w:szCs w:val="20"/>
              </w:rPr>
            </w:pPr>
            <w:r w:rsidRPr="005406FC">
              <w:rPr>
                <w:sz w:val="20"/>
                <w:szCs w:val="20"/>
              </w:rPr>
              <w:t xml:space="preserve">R13 </w:t>
            </w:r>
          </w:p>
        </w:tc>
        <w:tc>
          <w:tcPr>
            <w:tcW w:w="2430" w:type="dxa"/>
            <w:vMerge/>
            <w:tcBorders>
              <w:top w:val="nil"/>
              <w:left w:val="single" w:sz="4" w:space="0" w:color="auto"/>
              <w:bottom w:val="nil"/>
              <w:right w:val="single" w:sz="4" w:space="0" w:color="auto"/>
            </w:tcBorders>
            <w:vAlign w:val="center"/>
          </w:tcPr>
          <w:p w:rsidR="00FE65EF" w:rsidRPr="005406FC" w:rsidRDefault="00FE65EF" w:rsidP="00FE65EF">
            <w:pPr>
              <w:jc w:val="center"/>
              <w:rPr>
                <w:sz w:val="20"/>
                <w:szCs w:val="20"/>
              </w:rPr>
            </w:pPr>
          </w:p>
        </w:tc>
        <w:tc>
          <w:tcPr>
            <w:tcW w:w="1371" w:type="dxa"/>
            <w:tcBorders>
              <w:left w:val="single" w:sz="4" w:space="0" w:color="auto"/>
              <w:bottom w:val="single" w:sz="4" w:space="0" w:color="auto"/>
              <w:right w:val="single" w:sz="4" w:space="0" w:color="auto"/>
            </w:tcBorders>
            <w:tcMar>
              <w:top w:w="0" w:type="dxa"/>
              <w:left w:w="57" w:type="dxa"/>
              <w:bottom w:w="0" w:type="dxa"/>
              <w:right w:w="57" w:type="dxa"/>
            </w:tcMar>
          </w:tcPr>
          <w:p w:rsidR="00FE65EF" w:rsidRPr="00FE65EF" w:rsidRDefault="00FE65EF" w:rsidP="00FE65EF">
            <w:pPr>
              <w:jc w:val="center"/>
              <w:rPr>
                <w:color w:val="0070C0"/>
                <w:sz w:val="18"/>
                <w:szCs w:val="18"/>
              </w:rPr>
            </w:pPr>
            <w:r w:rsidRPr="00FE65EF">
              <w:rPr>
                <w:color w:val="0070C0"/>
                <w:sz w:val="18"/>
                <w:szCs w:val="18"/>
              </w:rPr>
              <w:t>R4, R5</w:t>
            </w:r>
          </w:p>
        </w:tc>
      </w:tr>
      <w:tr w:rsidR="005406FC" w:rsidRPr="005406FC" w:rsidTr="00E03034">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15FD1">
            <w:pPr>
              <w:spacing w:line="276" w:lineRule="auto"/>
              <w:rPr>
                <w:kern w:val="144"/>
                <w:sz w:val="20"/>
                <w:szCs w:val="20"/>
              </w:rPr>
            </w:pPr>
            <w:r w:rsidRPr="005406FC">
              <w:rPr>
                <w:kern w:val="144"/>
                <w:sz w:val="20"/>
                <w:szCs w:val="20"/>
              </w:rPr>
              <w:t>16 01 19</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15FD1">
            <w:pPr>
              <w:spacing w:line="276" w:lineRule="auto"/>
              <w:rPr>
                <w:kern w:val="144"/>
                <w:sz w:val="20"/>
                <w:szCs w:val="20"/>
              </w:rPr>
            </w:pPr>
            <w:r w:rsidRPr="005406FC">
              <w:rPr>
                <w:kern w:val="144"/>
                <w:sz w:val="20"/>
                <w:szCs w:val="20"/>
              </w:rPr>
              <w:t>Plastikai</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15FD1">
            <w:pPr>
              <w:spacing w:line="276" w:lineRule="auto"/>
              <w:jc w:val="center"/>
              <w:rPr>
                <w:kern w:val="144"/>
                <w:sz w:val="20"/>
                <w:szCs w:val="20"/>
              </w:rPr>
            </w:pPr>
            <w:r w:rsidRPr="005406FC">
              <w:rPr>
                <w:kern w:val="144"/>
                <w:sz w:val="20"/>
                <w:szCs w:val="20"/>
              </w:rPr>
              <w:t>Laivo plastikinės dalys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15FD1">
            <w:pPr>
              <w:spacing w:line="276" w:lineRule="auto"/>
              <w:jc w:val="center"/>
              <w:rPr>
                <w:sz w:val="20"/>
                <w:szCs w:val="20"/>
                <w:highlight w:val="yellow"/>
              </w:rPr>
            </w:pPr>
            <w:r w:rsidRPr="005406FC">
              <w:rPr>
                <w:sz w:val="20"/>
                <w:szCs w:val="20"/>
              </w:rPr>
              <w:t>R13, D15</w:t>
            </w:r>
          </w:p>
        </w:tc>
        <w:tc>
          <w:tcPr>
            <w:tcW w:w="2430" w:type="dxa"/>
            <w:tcBorders>
              <w:top w:val="nil"/>
              <w:left w:val="single" w:sz="4" w:space="0" w:color="auto"/>
              <w:bottom w:val="single" w:sz="4" w:space="0" w:color="auto"/>
              <w:right w:val="single" w:sz="4" w:space="0" w:color="auto"/>
            </w:tcBorders>
            <w:vAlign w:val="center"/>
          </w:tcPr>
          <w:p w:rsidR="00E03034" w:rsidRPr="005406FC" w:rsidRDefault="00E03034" w:rsidP="00E15FD1">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FE65EF" w:rsidRDefault="00FE65EF" w:rsidP="00E15FD1">
            <w:pPr>
              <w:jc w:val="center"/>
              <w:rPr>
                <w:rFonts w:eastAsia="Calibri"/>
                <w:color w:val="0070C0"/>
                <w:sz w:val="18"/>
                <w:szCs w:val="18"/>
              </w:rPr>
            </w:pPr>
            <w:r w:rsidRPr="00FE65EF">
              <w:rPr>
                <w:rFonts w:eastAsia="Calibri"/>
                <w:color w:val="0070C0"/>
                <w:sz w:val="18"/>
                <w:szCs w:val="18"/>
              </w:rPr>
              <w:t>R3, D1</w:t>
            </w:r>
          </w:p>
        </w:tc>
      </w:tr>
      <w:tr w:rsidR="005406FC" w:rsidRPr="005406FC" w:rsidTr="003A080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lastRenderedPageBreak/>
              <w:t>1</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tabs>
                <w:tab w:val="left" w:pos="0"/>
                <w:tab w:val="left" w:pos="426"/>
                <w:tab w:val="left" w:pos="1985"/>
                <w:tab w:val="left" w:pos="2835"/>
                <w:tab w:val="left" w:pos="3828"/>
                <w:tab w:val="left" w:pos="5245"/>
                <w:tab w:val="left" w:pos="6946"/>
              </w:tabs>
              <w:rPr>
                <w:kern w:val="144"/>
                <w:sz w:val="20"/>
                <w:szCs w:val="20"/>
              </w:rPr>
            </w:pPr>
            <w:r w:rsidRPr="005406FC">
              <w:rPr>
                <w:kern w:val="144"/>
                <w:sz w:val="20"/>
                <w:szCs w:val="20"/>
              </w:rPr>
              <w:t>2</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3</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lang w:val="en-US"/>
              </w:rPr>
            </w:pPr>
            <w:r w:rsidRPr="005406FC">
              <w:rPr>
                <w:sz w:val="20"/>
                <w:szCs w:val="20"/>
                <w:lang w:val="en-US"/>
              </w:rPr>
              <w:t>4</w:t>
            </w:r>
          </w:p>
        </w:tc>
        <w:tc>
          <w:tcPr>
            <w:tcW w:w="2430" w:type="dxa"/>
            <w:tcBorders>
              <w:top w:val="single" w:sz="4" w:space="0" w:color="auto"/>
              <w:left w:val="single" w:sz="4" w:space="0" w:color="auto"/>
              <w:bottom w:val="single" w:sz="4" w:space="0" w:color="auto"/>
              <w:right w:val="single" w:sz="4" w:space="0" w:color="auto"/>
            </w:tcBorders>
            <w:vAlign w:val="center"/>
          </w:tcPr>
          <w:p w:rsidR="00E03034" w:rsidRPr="005406FC" w:rsidRDefault="00E03034" w:rsidP="00E03034">
            <w:pPr>
              <w:spacing w:line="276" w:lineRule="auto"/>
              <w:jc w:val="center"/>
              <w:rPr>
                <w:sz w:val="20"/>
                <w:szCs w:val="20"/>
                <w:lang w:val="en-US"/>
              </w:rPr>
            </w:pPr>
            <w:r w:rsidRPr="005406FC">
              <w:rPr>
                <w:sz w:val="20"/>
                <w:szCs w:val="20"/>
                <w:lang w:val="en-US"/>
              </w:rPr>
              <w:t>5</w:t>
            </w: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lang w:val="en-US"/>
              </w:rPr>
            </w:pPr>
            <w:r w:rsidRPr="005406FC">
              <w:rPr>
                <w:sz w:val="20"/>
                <w:szCs w:val="20"/>
                <w:lang w:val="en-US"/>
              </w:rPr>
              <w:t>6</w:t>
            </w:r>
          </w:p>
        </w:tc>
      </w:tr>
      <w:tr w:rsidR="005406FC" w:rsidRPr="005406FC" w:rsidTr="003A080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16 01 20</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 xml:space="preserve">Stiklas </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Laivo langai, stiklai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highlight w:val="yellow"/>
              </w:rPr>
            </w:pPr>
            <w:r w:rsidRPr="005406FC">
              <w:rPr>
                <w:sz w:val="20"/>
                <w:szCs w:val="20"/>
              </w:rPr>
              <w:t>R13, D15</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FE65EF" w:rsidP="00E03034">
            <w:pPr>
              <w:spacing w:line="276" w:lineRule="auto"/>
              <w:jc w:val="center"/>
              <w:rPr>
                <w:sz w:val="20"/>
                <w:szCs w:val="20"/>
              </w:rPr>
            </w:pPr>
            <w:r w:rsidRPr="00FE65EF">
              <w:rPr>
                <w:rFonts w:eastAsia="Calibri"/>
                <w:color w:val="0070C0"/>
                <w:sz w:val="18"/>
                <w:szCs w:val="18"/>
              </w:rPr>
              <w:t>R3, D1</w:t>
            </w:r>
          </w:p>
        </w:tc>
      </w:tr>
      <w:tr w:rsidR="005406FC" w:rsidRPr="005406FC" w:rsidTr="00E15FD1">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16 01 22</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Kitaip neapibrėžtos sudedamosios dalys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bookmarkStart w:id="2" w:name="_Hlk509779345"/>
            <w:r w:rsidRPr="005406FC">
              <w:rPr>
                <w:kern w:val="144"/>
                <w:sz w:val="20"/>
                <w:szCs w:val="20"/>
              </w:rPr>
              <w:t>Laivo interjero dalys – durys, baldai, suolai ir pan.</w:t>
            </w:r>
            <w:bookmarkEnd w:id="2"/>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highlight w:val="yellow"/>
              </w:rPr>
            </w:pPr>
            <w:r w:rsidRPr="005406FC">
              <w:rPr>
                <w:sz w:val="20"/>
                <w:szCs w:val="20"/>
              </w:rPr>
              <w:t>R13, D15</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FE65EF" w:rsidRDefault="00FE65EF" w:rsidP="00E03034">
            <w:pPr>
              <w:jc w:val="center"/>
              <w:rPr>
                <w:rFonts w:eastAsia="Calibri"/>
                <w:color w:val="0070C0"/>
                <w:sz w:val="18"/>
                <w:szCs w:val="18"/>
              </w:rPr>
            </w:pPr>
            <w:r w:rsidRPr="00FE65EF">
              <w:rPr>
                <w:rFonts w:eastAsia="Calibri"/>
                <w:color w:val="0070C0"/>
                <w:sz w:val="18"/>
                <w:szCs w:val="18"/>
              </w:rPr>
              <w:t>R3, R4, R5, D1</w:t>
            </w:r>
          </w:p>
        </w:tc>
      </w:tr>
      <w:tr w:rsidR="005406FC" w:rsidRPr="005406FC" w:rsidTr="003A080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17 01 01</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Betonas</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Balastinis betonas ar betoninės laivo pertvaros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43371B" w:rsidRPr="00FE65EF" w:rsidRDefault="0043371B" w:rsidP="0043371B">
            <w:pPr>
              <w:spacing w:line="276" w:lineRule="auto"/>
              <w:jc w:val="center"/>
              <w:rPr>
                <w:color w:val="0070C0"/>
                <w:sz w:val="20"/>
                <w:szCs w:val="20"/>
                <w:lang w:val="en-US"/>
              </w:rPr>
            </w:pPr>
            <w:r w:rsidRPr="00FE65EF">
              <w:rPr>
                <w:color w:val="0070C0"/>
                <w:sz w:val="20"/>
                <w:szCs w:val="20"/>
                <w:lang w:val="en-US"/>
              </w:rPr>
              <w:t>R5</w:t>
            </w:r>
          </w:p>
        </w:tc>
      </w:tr>
      <w:tr w:rsidR="005406FC" w:rsidRPr="005406FC" w:rsidTr="00E15FD1">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rPr>
                <w:kern w:val="144"/>
                <w:sz w:val="20"/>
                <w:szCs w:val="20"/>
              </w:rPr>
            </w:pPr>
            <w:r w:rsidRPr="005406FC">
              <w:rPr>
                <w:kern w:val="144"/>
                <w:sz w:val="20"/>
                <w:szCs w:val="20"/>
              </w:rPr>
              <w:t>18 01 09</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rPr>
                <w:kern w:val="144"/>
                <w:sz w:val="20"/>
                <w:szCs w:val="20"/>
              </w:rPr>
            </w:pPr>
            <w:r w:rsidRPr="005406FC">
              <w:rPr>
                <w:kern w:val="144"/>
                <w:sz w:val="20"/>
                <w:szCs w:val="20"/>
                <w:lang w:bidi="ks-Deva"/>
              </w:rPr>
              <w:t>Vaistai, nenurodyti 18 01 08</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jc w:val="center"/>
              <w:rPr>
                <w:kern w:val="144"/>
                <w:sz w:val="20"/>
                <w:szCs w:val="20"/>
              </w:rPr>
            </w:pPr>
            <w:r w:rsidRPr="005406FC">
              <w:rPr>
                <w:kern w:val="144"/>
                <w:sz w:val="20"/>
                <w:szCs w:val="20"/>
              </w:rPr>
              <w:t>Pirmosios pagalbos vaistinėlėse ir laivo personalo patalpose likę vaistai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R13, D15</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lang w:val="en-US"/>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FE65EF" w:rsidRDefault="00E03034" w:rsidP="00FE65EF">
            <w:pPr>
              <w:jc w:val="center"/>
              <w:rPr>
                <w:rFonts w:eastAsia="Calibri"/>
                <w:color w:val="0070C0"/>
                <w:sz w:val="18"/>
                <w:szCs w:val="18"/>
              </w:rPr>
            </w:pPr>
            <w:r w:rsidRPr="00FE65EF">
              <w:rPr>
                <w:rFonts w:eastAsia="Calibri"/>
                <w:color w:val="0070C0"/>
                <w:sz w:val="18"/>
                <w:szCs w:val="18"/>
              </w:rPr>
              <w:t>R12, S5, D1</w:t>
            </w:r>
          </w:p>
        </w:tc>
      </w:tr>
      <w:tr w:rsidR="005406FC" w:rsidRPr="005406FC" w:rsidTr="00E15FD1">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rPr>
                <w:kern w:val="144"/>
                <w:sz w:val="20"/>
                <w:szCs w:val="20"/>
              </w:rPr>
            </w:pPr>
            <w:r w:rsidRPr="005406FC">
              <w:rPr>
                <w:kern w:val="144"/>
                <w:sz w:val="20"/>
                <w:szCs w:val="20"/>
              </w:rPr>
              <w:t>17 09 04</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rPr>
                <w:kern w:val="144"/>
                <w:sz w:val="19"/>
                <w:szCs w:val="19"/>
              </w:rPr>
            </w:pPr>
            <w:r w:rsidRPr="005406FC">
              <w:rPr>
                <w:kern w:val="144"/>
                <w:sz w:val="19"/>
                <w:szCs w:val="19"/>
                <w:lang w:bidi="ks-Deva"/>
              </w:rPr>
              <w:t>Mišrios statybinės ir griovimo atliekos, nenurodytos 17 09 01, 17 09 02 ir 17 09 03</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jc w:val="center"/>
              <w:rPr>
                <w:kern w:val="144"/>
                <w:sz w:val="19"/>
                <w:szCs w:val="19"/>
              </w:rPr>
            </w:pPr>
            <w:r w:rsidRPr="005406FC">
              <w:rPr>
                <w:kern w:val="144"/>
                <w:sz w:val="19"/>
                <w:szCs w:val="19"/>
              </w:rPr>
              <w:t>Laivų įrangos ir apdailos atliekos (mediniai rėmai, plytelės, sienų apmušalai, grindų dangos ir kt.)</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R13, D15</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040D4D" w:rsidRDefault="00FE65EF" w:rsidP="00E03034">
            <w:pPr>
              <w:jc w:val="center"/>
              <w:rPr>
                <w:rFonts w:eastAsia="Calibri"/>
                <w:color w:val="0070C0"/>
                <w:sz w:val="18"/>
                <w:szCs w:val="18"/>
              </w:rPr>
            </w:pPr>
            <w:r w:rsidRPr="00040D4D">
              <w:rPr>
                <w:rFonts w:eastAsia="Calibri"/>
                <w:color w:val="0070C0"/>
                <w:sz w:val="18"/>
                <w:szCs w:val="18"/>
              </w:rPr>
              <w:t>R3, R5, R1,</w:t>
            </w:r>
            <w:r w:rsidR="00E03034" w:rsidRPr="00040D4D">
              <w:rPr>
                <w:rFonts w:eastAsia="Calibri"/>
                <w:color w:val="0070C0"/>
                <w:sz w:val="18"/>
                <w:szCs w:val="18"/>
              </w:rPr>
              <w:t xml:space="preserve"> D1</w:t>
            </w:r>
          </w:p>
        </w:tc>
      </w:tr>
      <w:tr w:rsidR="005406FC" w:rsidRPr="005406FC" w:rsidTr="00E15FD1">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17 04 11</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 xml:space="preserve">Kabeliai </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Laivo elektros sistemų kabeliai</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R13</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E03034" w:rsidRPr="00040D4D" w:rsidRDefault="00040D4D" w:rsidP="00A12826">
            <w:pPr>
              <w:jc w:val="center"/>
              <w:rPr>
                <w:rFonts w:eastAsia="Calibri"/>
                <w:color w:val="0070C0"/>
                <w:sz w:val="18"/>
                <w:szCs w:val="18"/>
              </w:rPr>
            </w:pPr>
            <w:r>
              <w:rPr>
                <w:rFonts w:eastAsia="Calibri"/>
                <w:color w:val="0070C0"/>
                <w:sz w:val="18"/>
                <w:szCs w:val="18"/>
              </w:rPr>
              <w:t>R3, R4</w:t>
            </w:r>
          </w:p>
        </w:tc>
      </w:tr>
      <w:tr w:rsidR="005406FC" w:rsidRPr="005406FC" w:rsidTr="003A080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16 01 17</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Juodieji metalai</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Laivo korpuso lakštai, metalo konstrukcijos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tcBorders>
              <w:top w:val="nil"/>
              <w:left w:val="single" w:sz="4" w:space="0" w:color="auto"/>
              <w:bottom w:val="nil"/>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040D4D" w:rsidRDefault="00040D4D" w:rsidP="00E03034">
            <w:pPr>
              <w:spacing w:line="276" w:lineRule="auto"/>
              <w:jc w:val="center"/>
              <w:rPr>
                <w:color w:val="0070C0"/>
                <w:sz w:val="20"/>
                <w:szCs w:val="20"/>
              </w:rPr>
            </w:pPr>
            <w:r>
              <w:rPr>
                <w:color w:val="0070C0"/>
                <w:sz w:val="20"/>
                <w:szCs w:val="20"/>
              </w:rPr>
              <w:t>R4</w:t>
            </w:r>
          </w:p>
        </w:tc>
      </w:tr>
      <w:tr w:rsidR="005406FC" w:rsidRPr="005406FC" w:rsidTr="003A080F">
        <w:trPr>
          <w:cantSplit/>
          <w:trHeight w:val="243"/>
        </w:trPr>
        <w:tc>
          <w:tcPr>
            <w:tcW w:w="9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16 01 18</w:t>
            </w:r>
          </w:p>
        </w:tc>
        <w:tc>
          <w:tcPr>
            <w:tcW w:w="40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rPr>
                <w:kern w:val="144"/>
                <w:sz w:val="20"/>
                <w:szCs w:val="20"/>
              </w:rPr>
            </w:pPr>
            <w:r w:rsidRPr="005406FC">
              <w:rPr>
                <w:kern w:val="144"/>
                <w:sz w:val="20"/>
                <w:szCs w:val="20"/>
              </w:rPr>
              <w:t>Spalvotieji metalai</w:t>
            </w:r>
          </w:p>
        </w:tc>
        <w:tc>
          <w:tcPr>
            <w:tcW w:w="43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kern w:val="144"/>
                <w:sz w:val="20"/>
                <w:szCs w:val="20"/>
              </w:rPr>
            </w:pPr>
            <w:r w:rsidRPr="005406FC">
              <w:rPr>
                <w:kern w:val="144"/>
                <w:sz w:val="20"/>
                <w:szCs w:val="20"/>
              </w:rPr>
              <w:t>Laivo konstrukcijos ir mašinų skyriaus dalys</w:t>
            </w:r>
          </w:p>
        </w:tc>
        <w:tc>
          <w:tcPr>
            <w:tcW w:w="19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5406FC" w:rsidRDefault="00E03034" w:rsidP="00E03034">
            <w:pPr>
              <w:spacing w:line="276" w:lineRule="auto"/>
              <w:jc w:val="center"/>
              <w:rPr>
                <w:sz w:val="20"/>
                <w:szCs w:val="20"/>
              </w:rPr>
            </w:pPr>
            <w:r w:rsidRPr="005406FC">
              <w:rPr>
                <w:sz w:val="20"/>
                <w:szCs w:val="20"/>
              </w:rPr>
              <w:t xml:space="preserve">R13 </w:t>
            </w:r>
          </w:p>
        </w:tc>
        <w:tc>
          <w:tcPr>
            <w:tcW w:w="2430" w:type="dxa"/>
            <w:tcBorders>
              <w:top w:val="nil"/>
              <w:left w:val="single" w:sz="4" w:space="0" w:color="auto"/>
              <w:bottom w:val="single" w:sz="4" w:space="0" w:color="auto"/>
              <w:right w:val="single" w:sz="4" w:space="0" w:color="auto"/>
            </w:tcBorders>
            <w:vAlign w:val="center"/>
          </w:tcPr>
          <w:p w:rsidR="00E03034" w:rsidRPr="005406FC" w:rsidRDefault="00E03034" w:rsidP="00E03034">
            <w:pPr>
              <w:jc w:val="center"/>
              <w:rPr>
                <w:sz w:val="20"/>
                <w:szCs w:val="20"/>
              </w:rPr>
            </w:pPr>
          </w:p>
        </w:tc>
        <w:tc>
          <w:tcPr>
            <w:tcW w:w="137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E03034" w:rsidRPr="00040D4D" w:rsidRDefault="00040D4D" w:rsidP="00E03034">
            <w:pPr>
              <w:spacing w:line="276" w:lineRule="auto"/>
              <w:jc w:val="center"/>
              <w:rPr>
                <w:color w:val="0070C0"/>
                <w:sz w:val="20"/>
                <w:szCs w:val="20"/>
              </w:rPr>
            </w:pPr>
            <w:r>
              <w:rPr>
                <w:color w:val="0070C0"/>
                <w:sz w:val="20"/>
                <w:szCs w:val="20"/>
              </w:rPr>
              <w:t>R4</w:t>
            </w:r>
          </w:p>
        </w:tc>
      </w:tr>
    </w:tbl>
    <w:p w:rsidR="00725177" w:rsidRPr="005406FC" w:rsidRDefault="00725177" w:rsidP="00725177">
      <w:pPr>
        <w:rPr>
          <w:szCs w:val="18"/>
        </w:rPr>
      </w:pPr>
    </w:p>
    <w:p w:rsidR="00C6644D" w:rsidRPr="005406FC" w:rsidRDefault="00C6644D" w:rsidP="00C6644D">
      <w:pPr>
        <w:jc w:val="both"/>
        <w:rPr>
          <w:rFonts w:eastAsia="Calibri"/>
          <w:sz w:val="20"/>
          <w:szCs w:val="20"/>
        </w:rPr>
      </w:pPr>
      <w:r w:rsidRPr="005406FC">
        <w:rPr>
          <w:rFonts w:eastAsia="Calibri"/>
          <w:b/>
          <w:sz w:val="20"/>
          <w:szCs w:val="20"/>
        </w:rPr>
        <w:t>2 lentelė</w:t>
      </w:r>
      <w:r w:rsidRPr="005406FC">
        <w:rPr>
          <w:rFonts w:eastAsia="Calibri"/>
          <w:sz w:val="20"/>
          <w:szCs w:val="20"/>
        </w:rPr>
        <w:t>. Didžiausias numatomas laikyti nepavojingųjų atliekų kiekis jų susidarymo vietoje iki surinkimo (S8).</w:t>
      </w:r>
    </w:p>
    <w:p w:rsidR="00C6644D" w:rsidRPr="005406FC" w:rsidRDefault="00C6644D" w:rsidP="00C6644D">
      <w:pPr>
        <w:rPr>
          <w:sz w:val="22"/>
          <w:szCs w:val="22"/>
        </w:rPr>
      </w:pPr>
      <w:r w:rsidRPr="005406FC">
        <w:rPr>
          <w:sz w:val="22"/>
          <w:szCs w:val="22"/>
        </w:rPr>
        <w:t>2 lentelė nepildoma, nes atliekos nebus tvarkomos atliekų tvarkymo kodu S8, nurodytu  Atliekų tvarkymo taisyklių 4 priede.</w:t>
      </w:r>
    </w:p>
    <w:p w:rsidR="00C6644D" w:rsidRPr="005406FC" w:rsidRDefault="00C6644D" w:rsidP="00C6644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10"/>
          <w:szCs w:val="10"/>
        </w:rPr>
      </w:pPr>
    </w:p>
    <w:p w:rsidR="00C6644D" w:rsidRPr="005406FC" w:rsidRDefault="00C6644D" w:rsidP="00C6644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20"/>
          <w:szCs w:val="20"/>
        </w:rPr>
      </w:pPr>
      <w:r w:rsidRPr="005406FC">
        <w:rPr>
          <w:rFonts w:eastAsia="Calibri"/>
          <w:b/>
          <w:sz w:val="20"/>
          <w:szCs w:val="20"/>
        </w:rPr>
        <w:t>3 lentelė</w:t>
      </w:r>
      <w:r w:rsidRPr="005406FC">
        <w:rPr>
          <w:rFonts w:eastAsia="Calibri"/>
          <w:sz w:val="20"/>
          <w:szCs w:val="20"/>
        </w:rPr>
        <w:t>. Numatomos naudoti nepavojingosios atliekos.</w:t>
      </w:r>
    </w:p>
    <w:p w:rsidR="00C6644D" w:rsidRPr="005406FC" w:rsidRDefault="00C6644D" w:rsidP="00C6644D">
      <w:pPr>
        <w:rPr>
          <w:b/>
          <w:sz w:val="22"/>
          <w:szCs w:val="22"/>
        </w:rPr>
      </w:pPr>
      <w:r w:rsidRPr="005406FC">
        <w:rPr>
          <w:sz w:val="22"/>
          <w:szCs w:val="22"/>
        </w:rPr>
        <w:t>3 lentelė nepildoma, nes atliekos nebus tvarkomos atliekų tvarkymo kodu R1-R11, nurodytu  Atliekų tvarkymo taisyklių 4 priede.</w:t>
      </w:r>
    </w:p>
    <w:p w:rsidR="00C6644D" w:rsidRPr="005406FC" w:rsidRDefault="00C6644D" w:rsidP="00C6644D">
      <w:pPr>
        <w:rPr>
          <w:rFonts w:eastAsia="Calibri"/>
          <w:b/>
          <w:sz w:val="10"/>
          <w:szCs w:val="10"/>
        </w:rPr>
      </w:pPr>
    </w:p>
    <w:p w:rsidR="00C6644D" w:rsidRPr="005406FC" w:rsidRDefault="00C6644D" w:rsidP="00C6644D">
      <w:pPr>
        <w:rPr>
          <w:rFonts w:eastAsia="Calibri"/>
          <w:sz w:val="20"/>
          <w:szCs w:val="20"/>
        </w:rPr>
      </w:pPr>
      <w:r w:rsidRPr="005406FC">
        <w:rPr>
          <w:rFonts w:eastAsia="Calibri"/>
          <w:b/>
          <w:sz w:val="20"/>
          <w:szCs w:val="20"/>
        </w:rPr>
        <w:t>4 lentelė</w:t>
      </w:r>
      <w:r w:rsidRPr="005406FC">
        <w:rPr>
          <w:rFonts w:eastAsia="Calibri"/>
          <w:sz w:val="20"/>
          <w:szCs w:val="20"/>
        </w:rPr>
        <w:t>. Numatomos šalinti nepavojingosios atliekos.</w:t>
      </w:r>
    </w:p>
    <w:p w:rsidR="00C6644D" w:rsidRPr="005406FC" w:rsidRDefault="00C6644D" w:rsidP="00C6644D">
      <w:pPr>
        <w:rPr>
          <w:b/>
          <w:sz w:val="21"/>
          <w:szCs w:val="21"/>
        </w:rPr>
      </w:pPr>
      <w:r w:rsidRPr="005406FC">
        <w:rPr>
          <w:sz w:val="21"/>
          <w:szCs w:val="21"/>
        </w:rPr>
        <w:t>4 lentelė nepildoma, nes atliekos nebus šalinamos atliekų tvarkymo kodu D1-D7, D10, nurodytu  Atliekų tvarkymo taisyklių 4 priede.</w:t>
      </w:r>
    </w:p>
    <w:p w:rsidR="00C6644D" w:rsidRPr="005406FC" w:rsidRDefault="00C6644D" w:rsidP="00C6644D">
      <w:pPr>
        <w:rPr>
          <w:rFonts w:eastAsia="Calibri"/>
          <w:b/>
          <w:sz w:val="20"/>
          <w:szCs w:val="20"/>
        </w:rPr>
      </w:pPr>
    </w:p>
    <w:p w:rsidR="00C6644D" w:rsidRPr="005406FC" w:rsidRDefault="00C6644D" w:rsidP="00C6644D">
      <w:pPr>
        <w:rPr>
          <w:rFonts w:eastAsia="Calibri"/>
          <w:sz w:val="20"/>
          <w:szCs w:val="20"/>
        </w:rPr>
      </w:pPr>
      <w:r w:rsidRPr="005406FC">
        <w:rPr>
          <w:rFonts w:eastAsia="Calibri"/>
          <w:b/>
          <w:sz w:val="20"/>
          <w:szCs w:val="20"/>
        </w:rPr>
        <w:t>5 lentelė</w:t>
      </w:r>
      <w:r w:rsidRPr="005406FC">
        <w:rPr>
          <w:rFonts w:eastAsia="Calibri"/>
          <w:sz w:val="20"/>
          <w:szCs w:val="20"/>
        </w:rPr>
        <w:t>. Numatomos paruošti naudoti ir (ar) šalinti nepavojingosios atliekos.</w:t>
      </w:r>
    </w:p>
    <w:p w:rsidR="000B1AFB" w:rsidRPr="005406FC" w:rsidRDefault="00C6644D" w:rsidP="00725177">
      <w:pPr>
        <w:jc w:val="both"/>
        <w:rPr>
          <w:rFonts w:eastAsia="Calibri"/>
          <w:sz w:val="22"/>
          <w:szCs w:val="22"/>
        </w:rPr>
      </w:pPr>
      <w:r w:rsidRPr="005406FC">
        <w:rPr>
          <w:sz w:val="22"/>
          <w:szCs w:val="22"/>
        </w:rPr>
        <w:t>5 lentelė nepildoma, nes nepavojingos atliekos nebus</w:t>
      </w:r>
      <w:r w:rsidRPr="005406FC">
        <w:rPr>
          <w:rFonts w:eastAsia="Calibri"/>
          <w:sz w:val="22"/>
          <w:szCs w:val="22"/>
        </w:rPr>
        <w:t xml:space="preserve"> paruošiamos naudoti ir (ar) šalinti</w:t>
      </w:r>
    </w:p>
    <w:p w:rsidR="00C6644D" w:rsidRPr="005406FC" w:rsidRDefault="00C6644D" w:rsidP="00C6644D">
      <w:pPr>
        <w:tabs>
          <w:tab w:val="left" w:pos="993"/>
        </w:tabs>
        <w:jc w:val="both"/>
        <w:rPr>
          <w:sz w:val="20"/>
          <w:szCs w:val="20"/>
        </w:rPr>
      </w:pPr>
    </w:p>
    <w:p w:rsidR="00C6644D" w:rsidRPr="005406FC" w:rsidRDefault="00C6644D" w:rsidP="00C6644D">
      <w:pPr>
        <w:tabs>
          <w:tab w:val="left" w:pos="993"/>
        </w:tabs>
        <w:jc w:val="both"/>
        <w:rPr>
          <w:b/>
          <w:sz w:val="20"/>
          <w:szCs w:val="20"/>
        </w:rPr>
      </w:pPr>
      <w:r w:rsidRPr="005406FC">
        <w:rPr>
          <w:b/>
          <w:sz w:val="20"/>
          <w:szCs w:val="20"/>
        </w:rPr>
        <w:t>6. Kita informacija pagal Taisyklių 24.2 papunktį.</w:t>
      </w:r>
    </w:p>
    <w:p w:rsidR="00C6644D" w:rsidRPr="005406FC" w:rsidRDefault="00C6644D" w:rsidP="00C6644D">
      <w:pPr>
        <w:jc w:val="both"/>
        <w:rPr>
          <w:sz w:val="22"/>
          <w:szCs w:val="22"/>
        </w:rPr>
      </w:pPr>
      <w:r w:rsidRPr="005406FC">
        <w:rPr>
          <w:sz w:val="22"/>
          <w:szCs w:val="22"/>
        </w:rPr>
        <w:t>Veiklavietė įrengta žemės sklype, kurios naudojimo paskirtis -  pramonės ir sandėliavimo objektų</w:t>
      </w:r>
      <w:r w:rsidRPr="005406FC">
        <w:rPr>
          <w:bCs/>
          <w:sz w:val="22"/>
          <w:szCs w:val="22"/>
        </w:rPr>
        <w:t xml:space="preserve"> </w:t>
      </w:r>
      <w:r w:rsidRPr="005406FC">
        <w:rPr>
          <w:sz w:val="22"/>
          <w:szCs w:val="22"/>
        </w:rPr>
        <w:t>teritorijos.</w:t>
      </w:r>
    </w:p>
    <w:p w:rsidR="00C6644D" w:rsidRPr="005406FC" w:rsidRDefault="00C6644D" w:rsidP="00C6644D">
      <w:pPr>
        <w:jc w:val="both"/>
        <w:rPr>
          <w:sz w:val="22"/>
          <w:szCs w:val="22"/>
        </w:rPr>
      </w:pPr>
      <w:r w:rsidRPr="005406FC">
        <w:rPr>
          <w:sz w:val="22"/>
          <w:szCs w:val="22"/>
        </w:rPr>
        <w:t>Veiklavietė įrengta atviroje aikštelėje, prie kurios įrengti privažiavimai.</w:t>
      </w:r>
    </w:p>
    <w:p w:rsidR="00C6644D" w:rsidRPr="005406FC" w:rsidRDefault="00C6644D" w:rsidP="00C6644D">
      <w:pPr>
        <w:jc w:val="both"/>
        <w:rPr>
          <w:sz w:val="22"/>
          <w:szCs w:val="22"/>
        </w:rPr>
      </w:pPr>
      <w:r w:rsidRPr="005406FC">
        <w:rPr>
          <w:sz w:val="22"/>
          <w:szCs w:val="22"/>
        </w:rPr>
        <w:t xml:space="preserve">Veiklavietėje įrengtos šios zonos: </w:t>
      </w:r>
      <w:r w:rsidR="00507EE2" w:rsidRPr="005406FC">
        <w:rPr>
          <w:sz w:val="22"/>
          <w:szCs w:val="22"/>
        </w:rPr>
        <w:t xml:space="preserve">personalo (konteineris), </w:t>
      </w:r>
      <w:r w:rsidR="007F4551">
        <w:rPr>
          <w:sz w:val="22"/>
          <w:szCs w:val="22"/>
        </w:rPr>
        <w:t>demontuojamų laivų</w:t>
      </w:r>
      <w:r w:rsidR="007F4551" w:rsidRPr="005406FC">
        <w:rPr>
          <w:sz w:val="22"/>
          <w:szCs w:val="22"/>
        </w:rPr>
        <w:t xml:space="preserve"> </w:t>
      </w:r>
      <w:r w:rsidRPr="005406FC">
        <w:rPr>
          <w:sz w:val="22"/>
          <w:szCs w:val="22"/>
        </w:rPr>
        <w:t xml:space="preserve">priėmimo ir laikymo; </w:t>
      </w:r>
      <w:r w:rsidR="007F4551">
        <w:rPr>
          <w:sz w:val="22"/>
          <w:szCs w:val="22"/>
        </w:rPr>
        <w:t>demontuojamų laivų</w:t>
      </w:r>
      <w:r w:rsidRPr="005406FC">
        <w:rPr>
          <w:sz w:val="22"/>
          <w:szCs w:val="22"/>
        </w:rPr>
        <w:t xml:space="preserve"> išmontavimo; metalo laužo ir kitų antrinių žaliavų laikino laikymo; mazgų ir dalių, tinkamų tolesniam naudojimui, laikymo; pavojingųjų atliekų laikymo; naudotų padangų laikymo; kitų nepavojingųjų atliekų laikymo. </w:t>
      </w:r>
    </w:p>
    <w:p w:rsidR="00C6644D" w:rsidRPr="005406FC" w:rsidRDefault="00C6644D" w:rsidP="00C6644D">
      <w:pPr>
        <w:jc w:val="both"/>
        <w:rPr>
          <w:sz w:val="22"/>
          <w:szCs w:val="22"/>
        </w:rPr>
      </w:pPr>
      <w:r w:rsidRPr="005406FC">
        <w:rPr>
          <w:sz w:val="22"/>
          <w:szCs w:val="22"/>
        </w:rPr>
        <w:t xml:space="preserve">Veiklavietėje yra priemonės, užtikrinančios </w:t>
      </w:r>
      <w:r w:rsidRPr="005406FC">
        <w:rPr>
          <w:bCs/>
          <w:sz w:val="22"/>
          <w:szCs w:val="22"/>
        </w:rPr>
        <w:t>tvarkomų ir susidariusių atliekų</w:t>
      </w:r>
      <w:r w:rsidRPr="005406FC">
        <w:rPr>
          <w:sz w:val="22"/>
          <w:szCs w:val="22"/>
        </w:rPr>
        <w:t xml:space="preserve"> apskaitos dokumentų saugumą.</w:t>
      </w:r>
    </w:p>
    <w:p w:rsidR="00C6644D" w:rsidRPr="005406FC" w:rsidRDefault="00C6644D" w:rsidP="00C6644D">
      <w:pPr>
        <w:spacing w:line="276" w:lineRule="auto"/>
        <w:jc w:val="both"/>
        <w:rPr>
          <w:sz w:val="22"/>
          <w:szCs w:val="22"/>
        </w:rPr>
      </w:pPr>
      <w:r w:rsidRPr="005406FC">
        <w:rPr>
          <w:sz w:val="22"/>
          <w:szCs w:val="22"/>
        </w:rPr>
        <w:t>Paviršinės nuotekos, nuo eksploatuojamos aikštelės (krantinė Nr. 133A) surenkamos ir apvalomos paviršinių nuotekų valymo įrenginiuose: naftos produktų skirtuve EuroPEK Roo Ns 100 našumas 100 l/s ir smėlio nusodintuve EuroHEK 20000 – smėlio nusodintuvo tūris – 20 m</w:t>
      </w:r>
      <w:r w:rsidRPr="005406FC">
        <w:rPr>
          <w:sz w:val="22"/>
          <w:szCs w:val="22"/>
          <w:vertAlign w:val="superscript"/>
        </w:rPr>
        <w:t>3</w:t>
      </w:r>
      <w:r w:rsidRPr="005406FC">
        <w:rPr>
          <w:sz w:val="22"/>
          <w:szCs w:val="22"/>
        </w:rPr>
        <w:t xml:space="preserve">. </w:t>
      </w:r>
      <w:r w:rsidRPr="005406FC">
        <w:rPr>
          <w:rFonts w:eastAsia="SimSun"/>
          <w:sz w:val="22"/>
          <w:szCs w:val="22"/>
          <w:lang w:eastAsia="zh-CN"/>
        </w:rPr>
        <w:t>Valymo įrenginiuose yra sumontuotos 2 sklendės, kurias esant būtinybei, per 10 min. nuo sprendimo priėmimo galima uždaryti, kad per nuotekų išleistuvą (Nr. III) nuotekos nepatektų į aplinką (Kuršių marias). Valymo įrenginiuose yra sumontuotas signalizacijos blokas, kuris automatiškai perduoda signalą į UAB „Vakarų techninė tarnyba“ dispečerinę apie poreikį ištuštinti (išvalyti) valymo įrenginių rezervuarą.</w:t>
      </w:r>
    </w:p>
    <w:p w:rsidR="00B5136A" w:rsidRDefault="00B5136A" w:rsidP="00C6644D">
      <w:pPr>
        <w:pStyle w:val="BodyText1"/>
        <w:jc w:val="center"/>
        <w:rPr>
          <w:rFonts w:ascii="Times New Roman" w:hAnsi="Times New Roman"/>
          <w:b/>
          <w:lang w:val="lt-LT"/>
        </w:rPr>
      </w:pPr>
    </w:p>
    <w:p w:rsidR="00AC5037" w:rsidRDefault="00AC5037" w:rsidP="00C6644D">
      <w:pPr>
        <w:pStyle w:val="BodyText1"/>
        <w:jc w:val="center"/>
        <w:rPr>
          <w:rFonts w:ascii="Times New Roman" w:hAnsi="Times New Roman"/>
          <w:b/>
          <w:lang w:val="lt-LT"/>
        </w:rPr>
      </w:pPr>
    </w:p>
    <w:p w:rsidR="00C6644D" w:rsidRPr="005406FC" w:rsidRDefault="00C6644D" w:rsidP="00C6644D">
      <w:pPr>
        <w:pStyle w:val="BodyText1"/>
        <w:jc w:val="center"/>
        <w:rPr>
          <w:rFonts w:ascii="Times New Roman" w:hAnsi="Times New Roman"/>
          <w:b/>
          <w:lang w:val="lt-LT"/>
        </w:rPr>
      </w:pPr>
      <w:r w:rsidRPr="005406FC">
        <w:rPr>
          <w:rFonts w:ascii="Times New Roman" w:hAnsi="Times New Roman"/>
          <w:b/>
          <w:lang w:val="lt-LT"/>
        </w:rPr>
        <w:t>SPECIALIOJI PARAIŠKOS DALIS</w:t>
      </w:r>
    </w:p>
    <w:p w:rsidR="00C6644D" w:rsidRPr="005406FC" w:rsidRDefault="00C6644D" w:rsidP="00C6644D">
      <w:pPr>
        <w:jc w:val="center"/>
        <w:rPr>
          <w:rFonts w:eastAsia="Calibri"/>
          <w:b/>
          <w:sz w:val="10"/>
          <w:szCs w:val="10"/>
        </w:rPr>
      </w:pPr>
      <w:bookmarkStart w:id="3" w:name="_GoBack"/>
      <w:bookmarkEnd w:id="3"/>
    </w:p>
    <w:p w:rsidR="00C6644D" w:rsidRPr="005406FC" w:rsidRDefault="00C6644D" w:rsidP="00C6644D">
      <w:pPr>
        <w:jc w:val="center"/>
        <w:rPr>
          <w:rFonts w:eastAsia="Calibri"/>
          <w:b/>
          <w:sz w:val="20"/>
          <w:szCs w:val="20"/>
        </w:rPr>
      </w:pPr>
      <w:r w:rsidRPr="005406FC">
        <w:rPr>
          <w:rFonts w:eastAsia="Calibri"/>
          <w:b/>
          <w:sz w:val="20"/>
          <w:szCs w:val="20"/>
        </w:rPr>
        <w:t>ATLIEKŲ APDOROJIMAS (NAUDOJIMAS AR ŠALINIMAS, ĮSKAITANT PARUOŠIMĄ NAUDOTI AR ŠALINTI) IR LAIKYMAS</w:t>
      </w:r>
    </w:p>
    <w:p w:rsidR="00C6644D" w:rsidRPr="005406FC" w:rsidRDefault="00C6644D" w:rsidP="00C6644D">
      <w:pPr>
        <w:jc w:val="center"/>
        <w:rPr>
          <w:rFonts w:eastAsia="Calibri"/>
          <w:sz w:val="10"/>
          <w:szCs w:val="10"/>
        </w:rPr>
      </w:pPr>
    </w:p>
    <w:p w:rsidR="00C6644D" w:rsidRPr="005406FC" w:rsidRDefault="00C6644D" w:rsidP="00C6644D">
      <w:pPr>
        <w:jc w:val="center"/>
        <w:rPr>
          <w:rFonts w:eastAsia="Calibri"/>
          <w:sz w:val="20"/>
          <w:szCs w:val="20"/>
        </w:rPr>
      </w:pPr>
      <w:r w:rsidRPr="005406FC">
        <w:rPr>
          <w:rFonts w:eastAsia="Calibri"/>
          <w:sz w:val="20"/>
          <w:szCs w:val="20"/>
        </w:rPr>
        <w:t>PAVOJINGOSIOS ATLIEKOS</w:t>
      </w:r>
    </w:p>
    <w:p w:rsidR="00C6644D" w:rsidRPr="005406FC" w:rsidRDefault="00C6644D" w:rsidP="00C6644D">
      <w:pPr>
        <w:rPr>
          <w:rFonts w:eastAsia="Calibri"/>
          <w:sz w:val="10"/>
          <w:szCs w:val="10"/>
        </w:rPr>
      </w:pPr>
    </w:p>
    <w:p w:rsidR="00C6644D" w:rsidRPr="005406FC" w:rsidRDefault="00C6644D" w:rsidP="00C6644D">
      <w:pPr>
        <w:tabs>
          <w:tab w:val="left" w:pos="0"/>
          <w:tab w:val="left" w:pos="426"/>
          <w:tab w:val="left" w:pos="1985"/>
          <w:tab w:val="left" w:pos="2835"/>
          <w:tab w:val="left" w:pos="3828"/>
          <w:tab w:val="left" w:pos="5245"/>
          <w:tab w:val="left" w:pos="6946"/>
        </w:tabs>
        <w:rPr>
          <w:rFonts w:eastAsia="Calibri"/>
          <w:sz w:val="20"/>
          <w:szCs w:val="20"/>
        </w:rPr>
      </w:pPr>
      <w:r w:rsidRPr="005406FC">
        <w:rPr>
          <w:rFonts w:eastAsia="Calibri"/>
          <w:b/>
          <w:sz w:val="20"/>
          <w:szCs w:val="20"/>
        </w:rPr>
        <w:t>1 lentelė</w:t>
      </w:r>
      <w:r w:rsidRPr="005406FC">
        <w:rPr>
          <w:rFonts w:eastAsia="Calibri"/>
          <w:sz w:val="20"/>
          <w:szCs w:val="20"/>
        </w:rPr>
        <w:t xml:space="preserve">. </w:t>
      </w:r>
      <w:r w:rsidRPr="005406FC">
        <w:rPr>
          <w:rFonts w:eastAsia="Calibri"/>
          <w:bCs/>
          <w:sz w:val="20"/>
          <w:szCs w:val="20"/>
        </w:rPr>
        <w:t>Didžiausias numatomas laikyti pavojingųjų atliekų kiekis.</w:t>
      </w:r>
    </w:p>
    <w:p w:rsidR="00C6644D" w:rsidRPr="005406FC" w:rsidRDefault="00C6644D" w:rsidP="00C6644D">
      <w:pPr>
        <w:tabs>
          <w:tab w:val="right" w:leader="underscore" w:pos="9638"/>
        </w:tabs>
        <w:rPr>
          <w:rFonts w:eastAsia="Calibri"/>
          <w:sz w:val="10"/>
          <w:szCs w:val="10"/>
        </w:rPr>
      </w:pPr>
    </w:p>
    <w:p w:rsidR="00C6644D" w:rsidRPr="005406FC" w:rsidRDefault="00C6644D" w:rsidP="00C6644D">
      <w:pPr>
        <w:tabs>
          <w:tab w:val="right" w:leader="underscore" w:pos="9638"/>
        </w:tabs>
        <w:rPr>
          <w:rFonts w:eastAsia="Calibri"/>
          <w:sz w:val="10"/>
          <w:szCs w:val="10"/>
        </w:rPr>
      </w:pPr>
      <w:r w:rsidRPr="005406FC">
        <w:rPr>
          <w:rFonts w:eastAsia="Calibri"/>
          <w:sz w:val="20"/>
          <w:szCs w:val="20"/>
        </w:rPr>
        <w:t xml:space="preserve">Įrenginio pavadinimas Įrenginio pavadinimas </w:t>
      </w:r>
      <w:r w:rsidRPr="005406FC">
        <w:rPr>
          <w:rFonts w:eastAsia="Calibri"/>
          <w:sz w:val="22"/>
          <w:szCs w:val="22"/>
          <w:u w:val="single"/>
        </w:rPr>
        <w:t>UAB“APK“ laivų perdirbimas  Minijos g.180, Klaipėda  krantinė 133A</w:t>
      </w:r>
    </w:p>
    <w:p w:rsidR="00C6644D" w:rsidRPr="005406FC" w:rsidRDefault="00C6644D" w:rsidP="00C6644D">
      <w:pPr>
        <w:tabs>
          <w:tab w:val="right" w:leader="underscore" w:pos="9638"/>
        </w:tabs>
        <w:rPr>
          <w:sz w:val="10"/>
          <w:szCs w:val="10"/>
          <w:u w:val="single"/>
        </w:rPr>
      </w:pPr>
    </w:p>
    <w:p w:rsidR="00C6644D" w:rsidRPr="005406FC" w:rsidRDefault="00C6644D" w:rsidP="00C6644D">
      <w:pPr>
        <w:tabs>
          <w:tab w:val="right" w:leader="underscore" w:pos="9638"/>
        </w:tabs>
        <w:rPr>
          <w:sz w:val="10"/>
          <w:szCs w:val="10"/>
        </w:rPr>
      </w:pPr>
    </w:p>
    <w:tbl>
      <w:tblPr>
        <w:tblW w:w="14999" w:type="dxa"/>
        <w:tblInd w:w="-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2160"/>
        <w:gridCol w:w="1440"/>
        <w:gridCol w:w="3515"/>
        <w:gridCol w:w="2425"/>
        <w:gridCol w:w="1260"/>
        <w:gridCol w:w="1843"/>
        <w:gridCol w:w="1276"/>
      </w:tblGrid>
      <w:tr w:rsidR="005406FC" w:rsidRPr="005406FC" w:rsidTr="004053EB">
        <w:trPr>
          <w:cantSplit/>
        </w:trPr>
        <w:tc>
          <w:tcPr>
            <w:tcW w:w="108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Pavojingųjų atliekų technologinio srauto žymėjimas</w:t>
            </w:r>
          </w:p>
        </w:tc>
        <w:tc>
          <w:tcPr>
            <w:tcW w:w="216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Pavojingųjų atliekų technologinio srauto pavadinimas</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98168E">
            <w:pPr>
              <w:jc w:val="center"/>
              <w:rPr>
                <w:rFonts w:eastAsia="Calibri"/>
                <w:sz w:val="18"/>
                <w:szCs w:val="18"/>
              </w:rPr>
            </w:pPr>
            <w:r w:rsidRPr="005406FC">
              <w:rPr>
                <w:rFonts w:eastAsia="Calibri"/>
                <w:sz w:val="18"/>
                <w:szCs w:val="18"/>
              </w:rPr>
              <w:t>Atliekos kodas</w:t>
            </w:r>
          </w:p>
        </w:tc>
        <w:tc>
          <w:tcPr>
            <w:tcW w:w="351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Atliekos pavadinimas</w:t>
            </w:r>
          </w:p>
        </w:tc>
        <w:tc>
          <w:tcPr>
            <w:tcW w:w="242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Patikslintas atliekos pavadinimas</w:t>
            </w:r>
          </w:p>
        </w:tc>
        <w:tc>
          <w:tcPr>
            <w:tcW w:w="3103" w:type="dxa"/>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Naudojimui ir (ar) šalinimui skirtų atliekų laikymas</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jc w:val="center"/>
              <w:rPr>
                <w:rFonts w:eastAsia="Calibri"/>
                <w:sz w:val="18"/>
                <w:szCs w:val="18"/>
              </w:rPr>
            </w:pPr>
            <w:r w:rsidRPr="005406FC">
              <w:rPr>
                <w:rFonts w:eastAsia="Calibri"/>
                <w:sz w:val="18"/>
                <w:szCs w:val="18"/>
              </w:rPr>
              <w:t>Planuojamas tolimesnis atliekų apdorojimas</w:t>
            </w:r>
          </w:p>
        </w:tc>
      </w:tr>
      <w:tr w:rsidR="005406FC" w:rsidRPr="005406FC" w:rsidTr="004053EB">
        <w:trPr>
          <w:cantSplit/>
          <w:trHeight w:val="855"/>
        </w:trPr>
        <w:tc>
          <w:tcPr>
            <w:tcW w:w="1080"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rPr>
                <w:rFonts w:eastAsia="Calibri"/>
                <w:sz w:val="18"/>
                <w:szCs w:val="18"/>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rPr>
                <w:rFonts w:eastAsia="Calibri"/>
                <w:sz w:val="18"/>
                <w:szCs w:val="18"/>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98168E">
            <w:pPr>
              <w:jc w:val="center"/>
              <w:rPr>
                <w:rFonts w:eastAsia="Calibri"/>
                <w:sz w:val="18"/>
                <w:szCs w:val="18"/>
              </w:rPr>
            </w:pPr>
          </w:p>
        </w:tc>
        <w:tc>
          <w:tcPr>
            <w:tcW w:w="3515"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rPr>
                <w:rFonts w:eastAsia="Calibri"/>
                <w:sz w:val="18"/>
                <w:szCs w:val="18"/>
              </w:rPr>
            </w:pPr>
          </w:p>
        </w:tc>
        <w:tc>
          <w:tcPr>
            <w:tcW w:w="2425"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rPr>
                <w:rFonts w:eastAsia="Calibri"/>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 xml:space="preserve">Laikymo veiklos kodas (R13 ir (ar) D15) </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vertAlign w:val="superscript"/>
              </w:rPr>
            </w:pPr>
            <w:r w:rsidRPr="005406FC">
              <w:rPr>
                <w:rFonts w:eastAsia="Calibri"/>
                <w:sz w:val="18"/>
                <w:szCs w:val="18"/>
              </w:rPr>
              <w:t xml:space="preserve">Didžiausias vienu metu numatomas laikyti bendras atliekų, įskaitant apdorojimo metu susidarančių atliekų, kiekis, t </w:t>
            </w:r>
          </w:p>
        </w:tc>
        <w:tc>
          <w:tcPr>
            <w:tcW w:w="1276" w:type="dxa"/>
            <w:vMerge/>
            <w:tcBorders>
              <w:top w:val="single" w:sz="4" w:space="0" w:color="auto"/>
              <w:left w:val="single" w:sz="4" w:space="0" w:color="auto"/>
              <w:bottom w:val="single" w:sz="4" w:space="0" w:color="auto"/>
              <w:right w:val="single" w:sz="4" w:space="0" w:color="auto"/>
            </w:tcBorders>
            <w:vAlign w:val="center"/>
          </w:tcPr>
          <w:p w:rsidR="00C6644D" w:rsidRPr="005406FC" w:rsidRDefault="00C6644D" w:rsidP="00C6644D">
            <w:pPr>
              <w:rPr>
                <w:rFonts w:eastAsia="Calibri"/>
                <w:sz w:val="18"/>
                <w:szCs w:val="18"/>
              </w:rPr>
            </w:pPr>
          </w:p>
        </w:tc>
      </w:tr>
      <w:tr w:rsidR="005406FC" w:rsidRPr="005406FC" w:rsidTr="004053EB">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1</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2</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98168E">
            <w:pPr>
              <w:jc w:val="center"/>
              <w:rPr>
                <w:rFonts w:eastAsia="Calibri"/>
                <w:sz w:val="18"/>
                <w:szCs w:val="18"/>
              </w:rPr>
            </w:pPr>
            <w:r w:rsidRPr="005406FC">
              <w:rPr>
                <w:rFonts w:eastAsia="Calibri"/>
                <w:sz w:val="18"/>
                <w:szCs w:val="18"/>
              </w:rPr>
              <w:t>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4</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5</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jc w:val="center"/>
              <w:rPr>
                <w:rFonts w:eastAsia="Calibri"/>
                <w:sz w:val="18"/>
                <w:szCs w:val="18"/>
              </w:rPr>
            </w:pPr>
            <w:r w:rsidRPr="005406FC">
              <w:rPr>
                <w:rFonts w:eastAsia="Calibri"/>
                <w:sz w:val="18"/>
                <w:szCs w:val="18"/>
              </w:rPr>
              <w:t>7</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8</w:t>
            </w:r>
          </w:p>
        </w:tc>
      </w:tr>
      <w:tr w:rsidR="005406FC" w:rsidRPr="005406FC" w:rsidTr="004053EB">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rPr>
                <w:rFonts w:eastAsia="Calibri"/>
                <w:sz w:val="18"/>
                <w:szCs w:val="18"/>
              </w:rPr>
            </w:pPr>
            <w:r w:rsidRPr="005406FC">
              <w:rPr>
                <w:rFonts w:eastAsia="Calibri"/>
                <w:sz w:val="18"/>
                <w:szCs w:val="18"/>
              </w:rPr>
              <w:t>TS-10</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rPr>
                <w:rFonts w:eastAsia="Calibri"/>
                <w:sz w:val="18"/>
                <w:szCs w:val="18"/>
              </w:rPr>
            </w:pPr>
            <w:r w:rsidRPr="005406FC">
              <w:rPr>
                <w:rFonts w:eastAsia="Calibri"/>
                <w:sz w:val="18"/>
                <w:szCs w:val="18"/>
              </w:rPr>
              <w:t>Netinkamos transporto priemonės ir jų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98168E">
            <w:pPr>
              <w:jc w:val="center"/>
              <w:rPr>
                <w:sz w:val="18"/>
                <w:szCs w:val="18"/>
              </w:rPr>
            </w:pPr>
            <w:r w:rsidRPr="005406FC">
              <w:rPr>
                <w:sz w:val="18"/>
                <w:szCs w:val="18"/>
              </w:rPr>
              <w:t>16 01 04*</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C6644D" w:rsidP="00C6644D">
            <w:pPr>
              <w:rPr>
                <w:sz w:val="18"/>
                <w:szCs w:val="18"/>
              </w:rPr>
            </w:pPr>
            <w:r w:rsidRPr="005406FC">
              <w:rPr>
                <w:sz w:val="18"/>
                <w:szCs w:val="18"/>
              </w:rPr>
              <w:t>Eksploatuoti netinkamos transporto priemonės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0772F6" w:rsidP="00C6644D">
            <w:pPr>
              <w:tabs>
                <w:tab w:val="left" w:pos="0"/>
                <w:tab w:val="left" w:pos="426"/>
                <w:tab w:val="left" w:pos="1985"/>
                <w:tab w:val="left" w:pos="2835"/>
                <w:tab w:val="left" w:pos="3828"/>
                <w:tab w:val="left" w:pos="5245"/>
                <w:tab w:val="left" w:pos="6946"/>
              </w:tabs>
              <w:rPr>
                <w:sz w:val="18"/>
                <w:szCs w:val="18"/>
              </w:rPr>
            </w:pPr>
            <w:r w:rsidRPr="005406FC">
              <w:rPr>
                <w:sz w:val="18"/>
                <w:szCs w:val="18"/>
              </w:rPr>
              <w:t>Laivai</w:t>
            </w:r>
            <w:r w:rsidR="008545F3" w:rsidRPr="005406FC">
              <w:rPr>
                <w:sz w:val="18"/>
                <w:szCs w:val="18"/>
              </w:rPr>
              <w:t xml:space="preserve">, </w:t>
            </w:r>
            <w:r w:rsidR="006250E3" w:rsidRPr="005406FC">
              <w:rPr>
                <w:sz w:val="18"/>
                <w:szCs w:val="18"/>
              </w:rPr>
              <w:t>netinkami eksploatuoti</w:t>
            </w:r>
            <w:r w:rsidRPr="005406FC">
              <w:rPr>
                <w:sz w:val="18"/>
                <w:szCs w:val="18"/>
              </w:rPr>
              <w:t xml:space="preserve"> </w:t>
            </w:r>
            <w:r w:rsidR="008545F3" w:rsidRPr="005406FC">
              <w:rPr>
                <w:sz w:val="18"/>
                <w:szCs w:val="18"/>
              </w:rPr>
              <w:t>*</w:t>
            </w:r>
            <w:r w:rsidRPr="005406FC">
              <w:rPr>
                <w:sz w:val="18"/>
                <w:szCs w:val="18"/>
              </w:rPr>
              <w:t xml:space="preserve"> </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5406FC" w:rsidRDefault="00C6644D" w:rsidP="00C6644D">
            <w:pPr>
              <w:jc w:val="center"/>
              <w:rPr>
                <w:rFonts w:eastAsia="Calibri"/>
                <w:sz w:val="18"/>
                <w:szCs w:val="18"/>
              </w:rPr>
            </w:pPr>
            <w:r w:rsidRPr="005406FC">
              <w:rPr>
                <w:rFonts w:eastAsia="Calibri"/>
                <w:sz w:val="18"/>
                <w:szCs w:val="18"/>
              </w:rPr>
              <w:t>R13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C6644D" w:rsidRPr="005406FC" w:rsidRDefault="008545F3" w:rsidP="00C6644D">
            <w:pPr>
              <w:jc w:val="center"/>
              <w:rPr>
                <w:rFonts w:eastAsia="Calibri"/>
                <w:sz w:val="18"/>
                <w:szCs w:val="18"/>
              </w:rPr>
            </w:pPr>
            <w:r w:rsidRPr="005406FC">
              <w:rPr>
                <w:rFonts w:eastAsia="Calibri"/>
                <w:sz w:val="18"/>
                <w:szCs w:val="18"/>
              </w:rPr>
              <w:t>4500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C6644D" w:rsidRPr="00CD1992" w:rsidRDefault="00CD1992" w:rsidP="00C6644D">
            <w:pPr>
              <w:jc w:val="center"/>
              <w:rPr>
                <w:rFonts w:eastAsia="Calibri"/>
                <w:color w:val="0070C0"/>
                <w:sz w:val="18"/>
                <w:szCs w:val="18"/>
              </w:rPr>
            </w:pPr>
            <w:r w:rsidRPr="00CD1992">
              <w:rPr>
                <w:rFonts w:eastAsia="Calibri"/>
                <w:color w:val="0070C0"/>
                <w:sz w:val="18"/>
                <w:szCs w:val="18"/>
              </w:rPr>
              <w:t xml:space="preserve">R4 </w:t>
            </w:r>
          </w:p>
        </w:tc>
      </w:tr>
      <w:tr w:rsidR="005406FC" w:rsidRPr="005406FC" w:rsidTr="007F5E2B">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rPr>
                <w:rFonts w:eastAsia="Calibri"/>
                <w:sz w:val="18"/>
                <w:szCs w:val="18"/>
              </w:rPr>
            </w:pPr>
            <w:r w:rsidRPr="005406FC">
              <w:rPr>
                <w:rFonts w:eastAsia="Calibri"/>
                <w:sz w:val="18"/>
                <w:szCs w:val="18"/>
              </w:rPr>
              <w:t>TS-01</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rPr>
                <w:rFonts w:eastAsia="Calibri"/>
                <w:sz w:val="18"/>
                <w:szCs w:val="18"/>
              </w:rPr>
            </w:pPr>
            <w:r w:rsidRPr="005406FC">
              <w:rPr>
                <w:sz w:val="18"/>
                <w:szCs w:val="18"/>
              </w:rPr>
              <w:t>Atliekos, kuriose yra polichlorintųjų bifenilų (PCB)</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spacing w:line="276" w:lineRule="auto"/>
              <w:jc w:val="center"/>
              <w:rPr>
                <w:kern w:val="144"/>
                <w:sz w:val="18"/>
                <w:szCs w:val="18"/>
              </w:rPr>
            </w:pPr>
            <w:r w:rsidRPr="005406FC">
              <w:rPr>
                <w:kern w:val="144"/>
                <w:sz w:val="18"/>
                <w:szCs w:val="18"/>
              </w:rPr>
              <w:t>16 01 09*</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spacing w:line="276" w:lineRule="auto"/>
              <w:rPr>
                <w:kern w:val="144"/>
                <w:sz w:val="18"/>
                <w:szCs w:val="18"/>
              </w:rPr>
            </w:pPr>
            <w:r w:rsidRPr="005406FC">
              <w:rPr>
                <w:kern w:val="144"/>
                <w:sz w:val="18"/>
                <w:szCs w:val="18"/>
              </w:rPr>
              <w:t>Sudedamosios dalys, kuriose yra polichlorintų bifenilų ir polichlorintų terfenilų (PCB/PCT)</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spacing w:line="276" w:lineRule="auto"/>
              <w:jc w:val="center"/>
              <w:rPr>
                <w:kern w:val="144"/>
                <w:sz w:val="18"/>
                <w:szCs w:val="18"/>
              </w:rPr>
            </w:pPr>
            <w:r w:rsidRPr="005406FC">
              <w:rPr>
                <w:kern w:val="144"/>
                <w:sz w:val="18"/>
                <w:szCs w:val="18"/>
              </w:rPr>
              <w:t>Laivo įranga, turinti PCB/PCT - kaloriferių, šildytuvų izoliaciniai sluoksniai</w:t>
            </w:r>
          </w:p>
          <w:p w:rsidR="007F5E2B" w:rsidRPr="005406FC" w:rsidRDefault="007F5E2B" w:rsidP="00454E0C">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7F5E2B" w:rsidRPr="007F4551" w:rsidRDefault="007F5E2B" w:rsidP="00454E0C">
            <w:pPr>
              <w:jc w:val="center"/>
            </w:pPr>
            <w:r w:rsidRPr="007F4551">
              <w:rPr>
                <w:rFonts w:eastAsia="Calibri"/>
                <w:sz w:val="18"/>
                <w:szCs w:val="18"/>
              </w:rPr>
              <w:t>R13</w:t>
            </w:r>
            <w:r w:rsidR="009C7E7D" w:rsidRPr="007F4551">
              <w:rPr>
                <w:rFonts w:eastAsia="Calibri"/>
                <w:sz w:val="18"/>
                <w:szCs w:val="18"/>
              </w:rPr>
              <w:t>, D15</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7F5E2B" w:rsidRPr="005406FC" w:rsidRDefault="007F5E2B" w:rsidP="00454E0C">
            <w:pPr>
              <w:spacing w:line="276" w:lineRule="auto"/>
              <w:jc w:val="center"/>
              <w:rPr>
                <w:sz w:val="18"/>
                <w:szCs w:val="18"/>
              </w:rPr>
            </w:pPr>
            <w:r w:rsidRPr="005406FC">
              <w:rPr>
                <w:sz w:val="18"/>
                <w:szCs w:val="18"/>
              </w:rPr>
              <w:t>0,15 t</w:t>
            </w:r>
          </w:p>
        </w:tc>
        <w:tc>
          <w:tcPr>
            <w:tcW w:w="1276"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7F5E2B" w:rsidRPr="009C7E7D" w:rsidRDefault="009C7E7D" w:rsidP="00454E0C">
            <w:pPr>
              <w:spacing w:line="276" w:lineRule="auto"/>
              <w:jc w:val="center"/>
              <w:rPr>
                <w:color w:val="0070C0"/>
                <w:sz w:val="18"/>
                <w:szCs w:val="18"/>
              </w:rPr>
            </w:pPr>
            <w:r w:rsidRPr="009C7E7D">
              <w:rPr>
                <w:color w:val="0070C0"/>
                <w:sz w:val="18"/>
                <w:szCs w:val="18"/>
              </w:rPr>
              <w:t>R9, R1</w:t>
            </w:r>
            <w:r>
              <w:rPr>
                <w:color w:val="0070C0"/>
                <w:sz w:val="18"/>
                <w:szCs w:val="18"/>
              </w:rPr>
              <w:t>, D10</w:t>
            </w:r>
          </w:p>
        </w:tc>
      </w:tr>
      <w:tr w:rsidR="009C7E7D" w:rsidRPr="005406FC" w:rsidTr="00212F72">
        <w:trPr>
          <w:cantSplit/>
          <w:trHeight w:val="854"/>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jc w:val="center"/>
              <w:rPr>
                <w:kern w:val="144"/>
                <w:sz w:val="18"/>
                <w:szCs w:val="18"/>
              </w:rPr>
            </w:pPr>
            <w:r w:rsidRPr="005406FC">
              <w:rPr>
                <w:kern w:val="144"/>
                <w:sz w:val="18"/>
                <w:szCs w:val="18"/>
              </w:rPr>
              <w:t>16 02 09*</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rPr>
                <w:kern w:val="144"/>
                <w:sz w:val="18"/>
                <w:szCs w:val="18"/>
                <w:lang w:val="pt-BR"/>
              </w:rPr>
            </w:pPr>
            <w:r w:rsidRPr="005406FC">
              <w:rPr>
                <w:kern w:val="144"/>
                <w:sz w:val="18"/>
                <w:szCs w:val="18"/>
                <w:lang w:val="pt-BR"/>
              </w:rPr>
              <w:t>Transformatoriai ir kondensatoriai, kuriuose yra polichlorintų bifenilų ir polichlorintų terfenilų (PCB/PCT)</w:t>
            </w:r>
          </w:p>
        </w:tc>
        <w:tc>
          <w:tcPr>
            <w:tcW w:w="2425" w:type="dxa"/>
            <w:vMerge/>
            <w:tcBorders>
              <w:left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7E7D" w:rsidRPr="007F4551" w:rsidRDefault="009C7E7D" w:rsidP="009C7E7D">
            <w:pPr>
              <w:jc w:val="center"/>
            </w:pPr>
            <w:r w:rsidRPr="007F4551">
              <w:rPr>
                <w:rFonts w:eastAsia="Calibri"/>
                <w:sz w:val="18"/>
                <w:szCs w:val="18"/>
              </w:rPr>
              <w:t>R13,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jc w:val="center"/>
              <w:rPr>
                <w:sz w:val="18"/>
                <w:szCs w:val="18"/>
              </w:rPr>
            </w:pPr>
          </w:p>
        </w:tc>
        <w:tc>
          <w:tcPr>
            <w:tcW w:w="1276" w:type="dxa"/>
            <w:tcBorders>
              <w:left w:val="single" w:sz="4" w:space="0" w:color="auto"/>
              <w:right w:val="single" w:sz="4" w:space="0" w:color="auto"/>
            </w:tcBorders>
            <w:tcMar>
              <w:top w:w="0" w:type="dxa"/>
              <w:left w:w="28" w:type="dxa"/>
              <w:bottom w:w="0" w:type="dxa"/>
              <w:right w:w="28" w:type="dxa"/>
            </w:tcMar>
            <w:vAlign w:val="center"/>
          </w:tcPr>
          <w:p w:rsidR="009C7E7D" w:rsidRPr="009C7E7D" w:rsidRDefault="009C7E7D" w:rsidP="009C7E7D">
            <w:pPr>
              <w:spacing w:line="276" w:lineRule="auto"/>
              <w:jc w:val="center"/>
              <w:rPr>
                <w:color w:val="0070C0"/>
                <w:sz w:val="18"/>
                <w:szCs w:val="18"/>
              </w:rPr>
            </w:pPr>
            <w:r w:rsidRPr="009C7E7D">
              <w:rPr>
                <w:color w:val="0070C0"/>
                <w:sz w:val="18"/>
                <w:szCs w:val="18"/>
              </w:rPr>
              <w:t>R9, R1</w:t>
            </w:r>
            <w:r>
              <w:rPr>
                <w:color w:val="0070C0"/>
                <w:sz w:val="18"/>
                <w:szCs w:val="18"/>
              </w:rPr>
              <w:t>, D10</w:t>
            </w:r>
          </w:p>
        </w:tc>
      </w:tr>
      <w:tr w:rsidR="009C7E7D" w:rsidRPr="005406FC" w:rsidTr="00212F72">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jc w:val="center"/>
              <w:rPr>
                <w:kern w:val="144"/>
                <w:sz w:val="18"/>
                <w:szCs w:val="18"/>
              </w:rPr>
            </w:pPr>
            <w:r w:rsidRPr="005406FC">
              <w:rPr>
                <w:kern w:val="144"/>
                <w:sz w:val="18"/>
                <w:szCs w:val="18"/>
              </w:rPr>
              <w:t>16 02 10*</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rPr>
                <w:kern w:val="144"/>
                <w:sz w:val="18"/>
                <w:szCs w:val="18"/>
              </w:rPr>
            </w:pPr>
            <w:r w:rsidRPr="005406FC">
              <w:rPr>
                <w:kern w:val="144"/>
                <w:sz w:val="18"/>
                <w:szCs w:val="18"/>
              </w:rPr>
              <w:t>Nebenaudojama įranga, kurioje yra ar kuri užteršta polichlorintais bifenilais ir polichlorintais terfenilais (PCB/PCT), nenurodyta 16 02 09</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7E7D" w:rsidRPr="007F4551" w:rsidRDefault="009C7E7D" w:rsidP="009C7E7D">
            <w:pPr>
              <w:jc w:val="center"/>
            </w:pPr>
            <w:r w:rsidRPr="007F4551">
              <w:rPr>
                <w:rFonts w:eastAsia="Calibri"/>
                <w:sz w:val="18"/>
                <w:szCs w:val="18"/>
              </w:rPr>
              <w:t>R13, D15</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jc w:val="center"/>
              <w:rPr>
                <w:sz w:val="18"/>
                <w:szCs w:val="18"/>
              </w:rPr>
            </w:pPr>
          </w:p>
        </w:tc>
        <w:tc>
          <w:tcPr>
            <w:tcW w:w="1276"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9C7E7D" w:rsidRDefault="009C7E7D" w:rsidP="009C7E7D">
            <w:pPr>
              <w:spacing w:line="276" w:lineRule="auto"/>
              <w:jc w:val="center"/>
              <w:rPr>
                <w:color w:val="0070C0"/>
                <w:sz w:val="18"/>
                <w:szCs w:val="18"/>
              </w:rPr>
            </w:pPr>
            <w:r w:rsidRPr="009C7E7D">
              <w:rPr>
                <w:color w:val="0070C0"/>
                <w:sz w:val="18"/>
                <w:szCs w:val="18"/>
              </w:rPr>
              <w:t>R9, R1</w:t>
            </w:r>
            <w:r>
              <w:rPr>
                <w:color w:val="0070C0"/>
                <w:sz w:val="18"/>
                <w:szCs w:val="18"/>
              </w:rPr>
              <w:t>, D10</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rPr>
                <w:rFonts w:eastAsia="Calibri"/>
                <w:sz w:val="18"/>
                <w:szCs w:val="18"/>
              </w:rPr>
            </w:pPr>
            <w:r w:rsidRPr="005406FC">
              <w:rPr>
                <w:rFonts w:eastAsia="Calibri"/>
                <w:sz w:val="18"/>
                <w:szCs w:val="18"/>
              </w:rPr>
              <w:t>TS-02</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rPr>
                <w:sz w:val="18"/>
                <w:szCs w:val="18"/>
              </w:rPr>
            </w:pPr>
            <w:r w:rsidRPr="005406FC">
              <w:rPr>
                <w:sz w:val="18"/>
                <w:szCs w:val="18"/>
              </w:rPr>
              <w:t>Nechlorintos, nehalogenintos alyvų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spacing w:line="360" w:lineRule="auto"/>
              <w:jc w:val="center"/>
              <w:rPr>
                <w:kern w:val="144"/>
                <w:sz w:val="18"/>
                <w:szCs w:val="18"/>
              </w:rPr>
            </w:pPr>
            <w:r w:rsidRPr="005406FC">
              <w:rPr>
                <w:kern w:val="144"/>
                <w:sz w:val="18"/>
                <w:szCs w:val="18"/>
              </w:rPr>
              <w:t>13 01 13*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spacing w:line="360" w:lineRule="auto"/>
              <w:rPr>
                <w:kern w:val="144"/>
                <w:sz w:val="18"/>
                <w:szCs w:val="18"/>
              </w:rPr>
            </w:pPr>
            <w:r w:rsidRPr="005406FC">
              <w:rPr>
                <w:kern w:val="144"/>
                <w:sz w:val="18"/>
                <w:szCs w:val="18"/>
              </w:rPr>
              <w:t>Kita alyva hidraulinėms sistemoms</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spacing w:line="276" w:lineRule="auto"/>
              <w:ind w:firstLine="231"/>
              <w:jc w:val="center"/>
              <w:rPr>
                <w:sz w:val="18"/>
                <w:szCs w:val="18"/>
              </w:rPr>
            </w:pPr>
            <w:r w:rsidRPr="005406FC">
              <w:rPr>
                <w:kern w:val="144"/>
                <w:sz w:val="18"/>
                <w:szCs w:val="18"/>
              </w:rPr>
              <w:t>Panaudotos alyvos, lijaliniai vandenys, kuro likučiai, susidarę laivų eksploatavimo metu</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4E36" w:rsidRPr="007F4551" w:rsidRDefault="008C4E36" w:rsidP="008C4E36">
            <w:pPr>
              <w:jc w:val="center"/>
            </w:pPr>
            <w:r w:rsidRPr="007F4551">
              <w:rPr>
                <w:rFonts w:eastAsia="Calibri"/>
                <w:sz w:val="18"/>
                <w:szCs w:val="18"/>
              </w:rPr>
              <w:t>R13, D15</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E15FD1" w:rsidP="008C4E36">
            <w:pPr>
              <w:spacing w:line="276" w:lineRule="auto"/>
              <w:jc w:val="center"/>
              <w:rPr>
                <w:sz w:val="18"/>
                <w:szCs w:val="18"/>
              </w:rPr>
            </w:pPr>
            <w:r>
              <w:rPr>
                <w:sz w:val="18"/>
                <w:szCs w:val="18"/>
              </w:rPr>
              <w:t>1</w:t>
            </w:r>
            <w:r w:rsidR="008C4E36" w:rsidRPr="005406FC">
              <w:rPr>
                <w:sz w:val="18"/>
                <w:szCs w:val="18"/>
              </w:rPr>
              <w:t>,5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4E36" w:rsidRPr="00AC5037" w:rsidRDefault="00AC5037" w:rsidP="008C4E36">
            <w:pPr>
              <w:jc w:val="center"/>
              <w:rPr>
                <w:rFonts w:eastAsia="Calibri"/>
                <w:color w:val="0070C0"/>
                <w:sz w:val="18"/>
                <w:szCs w:val="18"/>
              </w:rPr>
            </w:pPr>
            <w:r w:rsidRPr="00AC5037">
              <w:rPr>
                <w:rFonts w:eastAsia="Calibri"/>
                <w:color w:val="0070C0"/>
                <w:sz w:val="18"/>
                <w:szCs w:val="18"/>
              </w:rPr>
              <w:t>R9, R1, D10</w:t>
            </w:r>
          </w:p>
        </w:tc>
      </w:tr>
      <w:tr w:rsidR="00AC5037" w:rsidRPr="005406FC" w:rsidTr="002B2E7A">
        <w:trPr>
          <w:cantSplit/>
          <w:trHeight w:val="243"/>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360" w:lineRule="auto"/>
              <w:jc w:val="center"/>
              <w:rPr>
                <w:kern w:val="144"/>
                <w:sz w:val="18"/>
                <w:szCs w:val="18"/>
              </w:rPr>
            </w:pPr>
            <w:r w:rsidRPr="005406FC">
              <w:rPr>
                <w:kern w:val="144"/>
                <w:sz w:val="18"/>
                <w:szCs w:val="18"/>
              </w:rPr>
              <w:t>13 02 08*</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kern w:val="144"/>
                <w:sz w:val="18"/>
                <w:szCs w:val="18"/>
              </w:rPr>
            </w:pPr>
            <w:r w:rsidRPr="005406FC">
              <w:rPr>
                <w:kern w:val="144"/>
                <w:sz w:val="18"/>
                <w:szCs w:val="18"/>
              </w:rPr>
              <w:t>Kita variklio, pavarų dėžės ir tepalinė alyva</w:t>
            </w:r>
          </w:p>
        </w:tc>
        <w:tc>
          <w:tcPr>
            <w:tcW w:w="2425"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Pr="007F4551" w:rsidRDefault="00AC5037" w:rsidP="00AC5037">
            <w:pPr>
              <w:jc w:val="center"/>
            </w:pPr>
            <w:r w:rsidRPr="007F4551">
              <w:rPr>
                <w:rFonts w:eastAsia="Calibri"/>
                <w:sz w:val="18"/>
                <w:szCs w:val="18"/>
              </w:rPr>
              <w:t>R13,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Default="00AC5037" w:rsidP="00AC5037">
            <w:pPr>
              <w:jc w:val="center"/>
            </w:pPr>
            <w:r w:rsidRPr="00AA718E">
              <w:rPr>
                <w:rFonts w:eastAsia="Calibri"/>
                <w:color w:val="0070C0"/>
                <w:sz w:val="18"/>
                <w:szCs w:val="18"/>
              </w:rPr>
              <w:t>R9, R1, D10</w:t>
            </w:r>
          </w:p>
        </w:tc>
      </w:tr>
      <w:tr w:rsidR="00AC5037" w:rsidRPr="005406FC" w:rsidTr="002B2E7A">
        <w:trPr>
          <w:cantSplit/>
          <w:trHeight w:val="243"/>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360" w:lineRule="auto"/>
              <w:jc w:val="center"/>
              <w:rPr>
                <w:kern w:val="144"/>
                <w:sz w:val="18"/>
                <w:szCs w:val="18"/>
              </w:rPr>
            </w:pPr>
            <w:r w:rsidRPr="005406FC">
              <w:rPr>
                <w:kern w:val="144"/>
                <w:sz w:val="18"/>
                <w:szCs w:val="18"/>
              </w:rPr>
              <w:t>13 03 10*</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360" w:lineRule="auto"/>
              <w:rPr>
                <w:kern w:val="144"/>
                <w:sz w:val="18"/>
                <w:szCs w:val="18"/>
              </w:rPr>
            </w:pPr>
            <w:r w:rsidRPr="005406FC">
              <w:rPr>
                <w:kern w:val="144"/>
                <w:sz w:val="18"/>
                <w:szCs w:val="18"/>
              </w:rPr>
              <w:t>Izoliacinė ir šilumą perduodanti alyva</w:t>
            </w:r>
          </w:p>
        </w:tc>
        <w:tc>
          <w:tcPr>
            <w:tcW w:w="2425"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Pr="007F4551" w:rsidRDefault="00AC5037" w:rsidP="00AC5037">
            <w:pPr>
              <w:jc w:val="center"/>
            </w:pPr>
            <w:r w:rsidRPr="007F4551">
              <w:rPr>
                <w:rFonts w:eastAsia="Calibri"/>
                <w:sz w:val="18"/>
                <w:szCs w:val="18"/>
              </w:rPr>
              <w:t>R13,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Default="00AC5037" w:rsidP="00AC5037">
            <w:pPr>
              <w:jc w:val="center"/>
            </w:pPr>
            <w:r w:rsidRPr="00AA718E">
              <w:rPr>
                <w:rFonts w:eastAsia="Calibri"/>
                <w:color w:val="0070C0"/>
                <w:sz w:val="18"/>
                <w:szCs w:val="18"/>
              </w:rPr>
              <w:t>R9, R1, D10</w:t>
            </w:r>
          </w:p>
        </w:tc>
      </w:tr>
      <w:tr w:rsidR="00AC5037" w:rsidRPr="005406FC" w:rsidTr="002B2E7A">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360" w:lineRule="auto"/>
              <w:jc w:val="center"/>
              <w:rPr>
                <w:kern w:val="144"/>
                <w:sz w:val="18"/>
                <w:szCs w:val="18"/>
              </w:rPr>
            </w:pPr>
            <w:r w:rsidRPr="005406FC">
              <w:rPr>
                <w:kern w:val="144"/>
                <w:sz w:val="18"/>
                <w:szCs w:val="18"/>
              </w:rPr>
              <w:t>16 07 08*</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360" w:lineRule="auto"/>
              <w:rPr>
                <w:kern w:val="144"/>
                <w:sz w:val="18"/>
                <w:szCs w:val="18"/>
              </w:rPr>
            </w:pPr>
            <w:r w:rsidRPr="005406FC">
              <w:rPr>
                <w:kern w:val="144"/>
                <w:sz w:val="18"/>
                <w:szCs w:val="18"/>
              </w:rPr>
              <w:t>Atliekos, kuriose yra tepalų</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Pr="007F4551" w:rsidRDefault="00AC5037" w:rsidP="00AC5037">
            <w:pPr>
              <w:jc w:val="center"/>
            </w:pPr>
            <w:r w:rsidRPr="007F4551">
              <w:rPr>
                <w:rFonts w:eastAsia="Calibri"/>
                <w:sz w:val="18"/>
                <w:szCs w:val="18"/>
              </w:rPr>
              <w:t>R13</w:t>
            </w:r>
            <w:r w:rsidR="007F4551" w:rsidRPr="007F4551">
              <w:rPr>
                <w:rFonts w:eastAsia="Calibri"/>
                <w:sz w:val="18"/>
                <w:szCs w:val="18"/>
              </w:rPr>
              <w:t>, D15</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AC5037" w:rsidRPr="005406FC" w:rsidRDefault="00AC5037" w:rsidP="00AC5037">
            <w:pPr>
              <w:spacing w:line="276"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C5037" w:rsidRDefault="00AC5037" w:rsidP="00AC5037">
            <w:pPr>
              <w:jc w:val="center"/>
            </w:pPr>
            <w:r w:rsidRPr="00AA718E">
              <w:rPr>
                <w:rFonts w:eastAsia="Calibri"/>
                <w:color w:val="0070C0"/>
                <w:sz w:val="18"/>
                <w:szCs w:val="18"/>
              </w:rPr>
              <w:t>R9, R1, D10</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rPr>
                <w:rFonts w:eastAsia="Calibri"/>
                <w:sz w:val="18"/>
                <w:szCs w:val="18"/>
              </w:rPr>
            </w:pPr>
            <w:r w:rsidRPr="005406FC">
              <w:rPr>
                <w:rFonts w:eastAsia="Calibri"/>
                <w:sz w:val="18"/>
                <w:szCs w:val="18"/>
              </w:rPr>
              <w:t>TS-03</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rPr>
                <w:sz w:val="18"/>
                <w:szCs w:val="18"/>
              </w:rPr>
            </w:pPr>
            <w:r w:rsidRPr="005406FC">
              <w:rPr>
                <w:sz w:val="18"/>
                <w:szCs w:val="18"/>
              </w:rPr>
              <w:t>Naftos produktais užteršti dumblai, gruntai ir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tabs>
                <w:tab w:val="left" w:pos="0"/>
                <w:tab w:val="left" w:pos="426"/>
                <w:tab w:val="left" w:pos="1985"/>
                <w:tab w:val="left" w:pos="2835"/>
                <w:tab w:val="left" w:pos="3828"/>
                <w:tab w:val="left" w:pos="5245"/>
                <w:tab w:val="left" w:pos="6946"/>
              </w:tabs>
              <w:jc w:val="center"/>
              <w:rPr>
                <w:kern w:val="144"/>
                <w:sz w:val="18"/>
                <w:szCs w:val="18"/>
              </w:rPr>
            </w:pPr>
            <w:r w:rsidRPr="005406FC">
              <w:rPr>
                <w:kern w:val="144"/>
                <w:sz w:val="18"/>
                <w:szCs w:val="18"/>
              </w:rPr>
              <w:t>13 05 02*</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tabs>
                <w:tab w:val="left" w:pos="0"/>
                <w:tab w:val="left" w:pos="426"/>
                <w:tab w:val="left" w:pos="1985"/>
                <w:tab w:val="left" w:pos="2835"/>
                <w:tab w:val="left" w:pos="3828"/>
                <w:tab w:val="left" w:pos="5245"/>
                <w:tab w:val="left" w:pos="6946"/>
              </w:tabs>
              <w:rPr>
                <w:kern w:val="144"/>
                <w:sz w:val="18"/>
                <w:szCs w:val="18"/>
                <w:lang w:val="de-AT"/>
              </w:rPr>
            </w:pPr>
            <w:r w:rsidRPr="005406FC">
              <w:rPr>
                <w:kern w:val="144"/>
                <w:sz w:val="18"/>
                <w:szCs w:val="18"/>
                <w:lang w:val="de-AT"/>
              </w:rPr>
              <w:t>Naftos produktų/vandens separatorių dumblas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jc w:val="center"/>
              <w:rPr>
                <w:kern w:val="144"/>
                <w:sz w:val="18"/>
                <w:szCs w:val="18"/>
              </w:rPr>
            </w:pPr>
            <w:r w:rsidRPr="005406FC">
              <w:rPr>
                <w:kern w:val="144"/>
                <w:sz w:val="18"/>
                <w:szCs w:val="18"/>
              </w:rPr>
              <w:t>Laivo triumų, talpyklų ir rezervuarų nuosėdų dumblas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4E36" w:rsidRPr="007F4551" w:rsidRDefault="008C4E36" w:rsidP="008C4E36">
            <w:pPr>
              <w:jc w:val="center"/>
            </w:pPr>
            <w:r w:rsidRPr="007F4551">
              <w:rPr>
                <w:rFonts w:eastAsia="Calibri"/>
                <w:sz w:val="18"/>
                <w:szCs w:val="18"/>
              </w:rPr>
              <w:t>R13</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8C4E36" w:rsidRPr="005406FC" w:rsidRDefault="008C4E36" w:rsidP="008C4E36">
            <w:pPr>
              <w:jc w:val="center"/>
              <w:rPr>
                <w:sz w:val="18"/>
                <w:szCs w:val="18"/>
                <w:lang w:val="en-US"/>
              </w:rPr>
            </w:pPr>
            <w:r w:rsidRPr="005406FC">
              <w:rPr>
                <w:sz w:val="18"/>
                <w:szCs w:val="18"/>
                <w:lang w:val="en-US"/>
              </w:rPr>
              <w:t>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C4E36" w:rsidRPr="009C7E7D" w:rsidRDefault="009C7E7D" w:rsidP="009701BD">
            <w:pPr>
              <w:jc w:val="center"/>
              <w:rPr>
                <w:rFonts w:eastAsia="Calibri"/>
                <w:color w:val="0070C0"/>
                <w:sz w:val="18"/>
                <w:szCs w:val="18"/>
              </w:rPr>
            </w:pPr>
            <w:r w:rsidRPr="009C7E7D">
              <w:rPr>
                <w:rFonts w:eastAsia="Calibri"/>
                <w:color w:val="0070C0"/>
                <w:sz w:val="18"/>
                <w:szCs w:val="18"/>
              </w:rPr>
              <w:t>R9</w:t>
            </w:r>
          </w:p>
        </w:tc>
      </w:tr>
      <w:tr w:rsidR="005406FC" w:rsidRPr="005406FC" w:rsidTr="002B2E7A">
        <w:trPr>
          <w:cantSplit/>
          <w:trHeight w:val="647"/>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kern w:val="144"/>
                <w:sz w:val="18"/>
                <w:szCs w:val="18"/>
              </w:rPr>
            </w:pPr>
            <w:r w:rsidRPr="005406FC">
              <w:rPr>
                <w:kern w:val="144"/>
                <w:sz w:val="18"/>
                <w:szCs w:val="18"/>
              </w:rPr>
              <w:t>15 02 02*</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kern w:val="144"/>
                <w:sz w:val="18"/>
                <w:szCs w:val="18"/>
              </w:rPr>
            </w:pPr>
            <w:r w:rsidRPr="005406FC">
              <w:rPr>
                <w:kern w:val="144"/>
                <w:sz w:val="18"/>
                <w:szCs w:val="18"/>
              </w:rPr>
              <w:t>Absorbentai, užteršti pavojingomis cheminėmis medžiagomis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ind w:firstLine="231"/>
              <w:jc w:val="center"/>
              <w:rPr>
                <w:sz w:val="18"/>
                <w:szCs w:val="18"/>
              </w:rPr>
            </w:pPr>
            <w:r w:rsidRPr="005406FC">
              <w:rPr>
                <w:kern w:val="144"/>
                <w:sz w:val="18"/>
                <w:szCs w:val="18"/>
              </w:rPr>
              <w:t>Tekstilės atliekos, užterštos naftos produktais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D15</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9C7E7D" w:rsidP="0039340F">
            <w:pPr>
              <w:jc w:val="center"/>
              <w:rPr>
                <w:rFonts w:eastAsia="Calibri"/>
                <w:sz w:val="18"/>
                <w:szCs w:val="18"/>
              </w:rPr>
            </w:pPr>
            <w:r>
              <w:rPr>
                <w:rFonts w:eastAsia="Calibri"/>
                <w:color w:val="0070C0"/>
                <w:sz w:val="18"/>
                <w:szCs w:val="18"/>
              </w:rPr>
              <w:t>D10</w:t>
            </w:r>
          </w:p>
        </w:tc>
      </w:tr>
      <w:tr w:rsidR="005406FC" w:rsidRPr="005406FC" w:rsidTr="002B2E7A">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lastRenderedPageBreak/>
              <w:t>1</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2</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4</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5</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rPr>
                <w:rFonts w:eastAsia="Calibri"/>
                <w:sz w:val="18"/>
                <w:szCs w:val="18"/>
              </w:rPr>
            </w:pPr>
            <w:r w:rsidRPr="007F4551">
              <w:rPr>
                <w:rFonts w:eastAsia="Calibri"/>
                <w:sz w:val="18"/>
                <w:szCs w:val="18"/>
              </w:rPr>
              <w:t>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7</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8</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rFonts w:eastAsia="Calibri"/>
                <w:sz w:val="18"/>
                <w:szCs w:val="18"/>
              </w:rPr>
              <w:t>TS-04</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r w:rsidRPr="005406FC">
              <w:rPr>
                <w:sz w:val="18"/>
                <w:szCs w:val="18"/>
              </w:rPr>
              <w:t>Naftos produktais užteršti skysčiai ir vanduo, naftos mišiniai, lijaliniai vandenys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r w:rsidRPr="005406FC">
              <w:rPr>
                <w:kern w:val="144"/>
                <w:sz w:val="18"/>
                <w:szCs w:val="18"/>
              </w:rPr>
              <w:t>13 04 03*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rPr>
                <w:kern w:val="144"/>
                <w:sz w:val="18"/>
                <w:szCs w:val="18"/>
              </w:rPr>
            </w:pPr>
            <w:r w:rsidRPr="005406FC">
              <w:rPr>
                <w:kern w:val="144"/>
                <w:sz w:val="18"/>
                <w:szCs w:val="18"/>
              </w:rPr>
              <w:t>Kitų laivininkystės rūšių lijaliniai vandenys</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ind w:firstLine="231"/>
              <w:jc w:val="center"/>
              <w:rPr>
                <w:sz w:val="18"/>
                <w:szCs w:val="18"/>
              </w:rPr>
            </w:pPr>
            <w:r w:rsidRPr="005406FC">
              <w:rPr>
                <w:kern w:val="144"/>
                <w:sz w:val="18"/>
                <w:szCs w:val="18"/>
              </w:rPr>
              <w:t>Panaudotos alyvos, lijaliniai vandenys, kuro likučiai, susidarę laivų eksploatavimo metu</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r w:rsidRPr="005406FC">
              <w:rPr>
                <w:sz w:val="18"/>
                <w:szCs w:val="18"/>
              </w:rPr>
              <w:t>2,5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040D4D" w:rsidRDefault="00040D4D" w:rsidP="005B4768">
            <w:pPr>
              <w:jc w:val="center"/>
              <w:rPr>
                <w:rFonts w:eastAsia="Calibri"/>
                <w:color w:val="0070C0"/>
                <w:sz w:val="18"/>
                <w:szCs w:val="18"/>
              </w:rPr>
            </w:pPr>
            <w:r>
              <w:rPr>
                <w:rFonts w:eastAsia="Calibri"/>
                <w:color w:val="0070C0"/>
                <w:sz w:val="18"/>
                <w:szCs w:val="18"/>
              </w:rPr>
              <w:t>R9</w:t>
            </w:r>
          </w:p>
        </w:tc>
      </w:tr>
      <w:tr w:rsidR="005406FC" w:rsidRPr="005406FC" w:rsidTr="002B2E7A">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r w:rsidRPr="005406FC">
              <w:rPr>
                <w:kern w:val="144"/>
                <w:sz w:val="18"/>
                <w:szCs w:val="18"/>
              </w:rPr>
              <w:t>13 07 03*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rPr>
                <w:kern w:val="144"/>
                <w:sz w:val="18"/>
                <w:szCs w:val="18"/>
              </w:rPr>
            </w:pPr>
            <w:r w:rsidRPr="005406FC">
              <w:rPr>
                <w:kern w:val="144"/>
                <w:sz w:val="18"/>
                <w:szCs w:val="18"/>
              </w:rPr>
              <w:t>Kitos kuro rūšys (įskaitant mišinius)</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040D4D" w:rsidRDefault="00040D4D" w:rsidP="0039340F">
            <w:pPr>
              <w:jc w:val="center"/>
              <w:rPr>
                <w:rFonts w:eastAsia="Calibri"/>
                <w:color w:val="0070C0"/>
                <w:sz w:val="18"/>
                <w:szCs w:val="18"/>
              </w:rPr>
            </w:pPr>
            <w:r>
              <w:rPr>
                <w:rFonts w:eastAsia="Calibri"/>
                <w:color w:val="0070C0"/>
                <w:sz w:val="18"/>
                <w:szCs w:val="18"/>
              </w:rPr>
              <w:t>R9</w:t>
            </w:r>
          </w:p>
        </w:tc>
      </w:tr>
      <w:tr w:rsidR="005406FC" w:rsidRPr="005406FC" w:rsidTr="002B2E7A">
        <w:trPr>
          <w:cantSplit/>
          <w:trHeight w:val="243"/>
        </w:trPr>
        <w:tc>
          <w:tcPr>
            <w:tcW w:w="1080" w:type="dxa"/>
            <w:vMerge w:val="restart"/>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rFonts w:eastAsia="Calibri"/>
                <w:sz w:val="18"/>
                <w:szCs w:val="18"/>
              </w:rPr>
              <w:t>TS-05</w:t>
            </w:r>
          </w:p>
        </w:tc>
        <w:tc>
          <w:tcPr>
            <w:tcW w:w="2160" w:type="dxa"/>
            <w:vMerge w:val="restart"/>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r w:rsidRPr="005406FC">
              <w:rPr>
                <w:sz w:val="18"/>
                <w:szCs w:val="18"/>
              </w:rPr>
              <w:t>Ozono sluoksnį ardančios medžiagos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14 06 01*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r w:rsidRPr="005406FC">
              <w:rPr>
                <w:kern w:val="144"/>
                <w:sz w:val="18"/>
                <w:szCs w:val="18"/>
                <w:lang w:bidi="ks-Deva"/>
              </w:rPr>
              <w:t xml:space="preserve">Chlorfluorangliavandeniliai, </w:t>
            </w:r>
            <w:smartTag w:uri="urn:schemas-microsoft-com:office:smarttags" w:element="stockticker">
              <w:r w:rsidRPr="005406FC">
                <w:rPr>
                  <w:kern w:val="144"/>
                  <w:sz w:val="18"/>
                  <w:szCs w:val="18"/>
                  <w:lang w:bidi="ks-Deva"/>
                </w:rPr>
                <w:t>HCFC</w:t>
              </w:r>
            </w:smartTag>
            <w:r w:rsidRPr="005406FC">
              <w:rPr>
                <w:kern w:val="144"/>
                <w:sz w:val="18"/>
                <w:szCs w:val="18"/>
                <w:lang w:bidi="ks-Deva"/>
              </w:rPr>
              <w:t>, HFC</w:t>
            </w:r>
          </w:p>
        </w:tc>
        <w:tc>
          <w:tcPr>
            <w:tcW w:w="2425" w:type="dxa"/>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Laivo šaldymo sistemose esantys šaldymo agentai (R12, R22 ir kt)</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E03034" w:rsidP="0039340F">
            <w:pPr>
              <w:jc w:val="center"/>
            </w:pPr>
            <w:r w:rsidRPr="007F4551">
              <w:rPr>
                <w:rFonts w:eastAsia="Calibri"/>
                <w:sz w:val="18"/>
                <w:szCs w:val="18"/>
              </w:rPr>
              <w:t>D</w:t>
            </w:r>
            <w:r w:rsidR="0039340F" w:rsidRPr="007F4551">
              <w:rPr>
                <w:rFonts w:eastAsia="Calibri"/>
                <w:sz w:val="18"/>
                <w:szCs w:val="18"/>
              </w:rPr>
              <w:t>15</w:t>
            </w:r>
          </w:p>
        </w:tc>
        <w:tc>
          <w:tcPr>
            <w:tcW w:w="1843" w:type="dxa"/>
            <w:vMerge w:val="restart"/>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r w:rsidRPr="005406FC">
              <w:rPr>
                <w:sz w:val="18"/>
                <w:szCs w:val="18"/>
              </w:rPr>
              <w:t>0,11</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9C7E7D" w:rsidRDefault="009C7E7D" w:rsidP="0039340F">
            <w:pPr>
              <w:jc w:val="center"/>
              <w:rPr>
                <w:rFonts w:eastAsia="Calibri"/>
                <w:color w:val="0070C0"/>
                <w:sz w:val="18"/>
                <w:szCs w:val="18"/>
              </w:rPr>
            </w:pPr>
            <w:r>
              <w:rPr>
                <w:rFonts w:eastAsia="Calibri"/>
                <w:color w:val="0070C0"/>
                <w:sz w:val="18"/>
                <w:szCs w:val="18"/>
              </w:rPr>
              <w:t>D9</w:t>
            </w:r>
          </w:p>
        </w:tc>
      </w:tr>
      <w:tr w:rsidR="005406FC" w:rsidRPr="005406FC" w:rsidTr="00E15FD1">
        <w:trPr>
          <w:cantSplit/>
          <w:trHeight w:val="714"/>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p>
        </w:tc>
        <w:tc>
          <w:tcPr>
            <w:tcW w:w="1440"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16 02 11*</w:t>
            </w:r>
          </w:p>
        </w:tc>
        <w:tc>
          <w:tcPr>
            <w:tcW w:w="3515" w:type="dxa"/>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r w:rsidRPr="005406FC">
              <w:rPr>
                <w:kern w:val="144"/>
                <w:sz w:val="18"/>
                <w:szCs w:val="18"/>
              </w:rPr>
              <w:t>Nebenaudojama įranga, kurioje yra chlorfluorangliavandenilių, hidrochlorfluorangliavandenilių</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ind w:firstLine="231"/>
              <w:jc w:val="center"/>
              <w:rPr>
                <w:sz w:val="18"/>
                <w:szCs w:val="18"/>
              </w:rPr>
            </w:pPr>
            <w:r w:rsidRPr="005406FC">
              <w:rPr>
                <w:kern w:val="144"/>
                <w:sz w:val="18"/>
                <w:szCs w:val="18"/>
              </w:rPr>
              <w:t>Buitiniai šaldikliai, laivų šaldymo ir kondicionavimo sistemų įranga</w:t>
            </w:r>
          </w:p>
        </w:tc>
        <w:tc>
          <w:tcPr>
            <w:tcW w:w="1260" w:type="dxa"/>
            <w:tcBorders>
              <w:top w:val="single" w:sz="4" w:space="0" w:color="auto"/>
              <w:left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r w:rsidR="009C7E7D" w:rsidRPr="007F4551">
              <w:rPr>
                <w:rFonts w:eastAsia="Calibri"/>
                <w:sz w:val="18"/>
                <w:szCs w:val="18"/>
              </w:rPr>
              <w:t>,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p>
        </w:tc>
        <w:tc>
          <w:tcPr>
            <w:tcW w:w="1276" w:type="dxa"/>
            <w:tcBorders>
              <w:top w:val="single" w:sz="4" w:space="0" w:color="auto"/>
              <w:left w:val="single" w:sz="4" w:space="0" w:color="auto"/>
              <w:right w:val="single" w:sz="4" w:space="0" w:color="auto"/>
            </w:tcBorders>
            <w:tcMar>
              <w:top w:w="0" w:type="dxa"/>
              <w:left w:w="28" w:type="dxa"/>
              <w:bottom w:w="0" w:type="dxa"/>
              <w:right w:w="28" w:type="dxa"/>
            </w:tcMar>
          </w:tcPr>
          <w:p w:rsidR="0039340F" w:rsidRPr="009C7E7D" w:rsidRDefault="009C7E7D" w:rsidP="0039340F">
            <w:pPr>
              <w:jc w:val="center"/>
              <w:rPr>
                <w:rFonts w:eastAsia="Calibri"/>
                <w:color w:val="0070C0"/>
                <w:sz w:val="18"/>
                <w:szCs w:val="18"/>
              </w:rPr>
            </w:pPr>
            <w:r w:rsidRPr="009C7E7D">
              <w:rPr>
                <w:rFonts w:eastAsia="Calibri"/>
                <w:color w:val="0070C0"/>
                <w:sz w:val="18"/>
                <w:szCs w:val="18"/>
              </w:rPr>
              <w:t>R4, D10</w:t>
            </w:r>
          </w:p>
        </w:tc>
      </w:tr>
      <w:tr w:rsidR="009C7E7D" w:rsidRPr="005406FC" w:rsidTr="002B2E7A">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jc w:val="center"/>
              <w:rPr>
                <w:kern w:val="144"/>
                <w:sz w:val="18"/>
                <w:szCs w:val="18"/>
              </w:rPr>
            </w:pPr>
            <w:r w:rsidRPr="005406FC">
              <w:rPr>
                <w:kern w:val="144"/>
                <w:sz w:val="18"/>
                <w:szCs w:val="18"/>
              </w:rPr>
              <w:t>20 01 23*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spacing w:line="276" w:lineRule="auto"/>
              <w:rPr>
                <w:kern w:val="144"/>
                <w:sz w:val="18"/>
                <w:szCs w:val="18"/>
              </w:rPr>
            </w:pPr>
            <w:r w:rsidRPr="005406FC">
              <w:rPr>
                <w:kern w:val="144"/>
                <w:sz w:val="18"/>
                <w:szCs w:val="18"/>
              </w:rPr>
              <w:t>Nebenaudojama įranga, kurioje yra chlorfluorangliavandenilių</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7E7D" w:rsidRPr="007F4551" w:rsidRDefault="009C7E7D" w:rsidP="009C7E7D">
            <w:pPr>
              <w:jc w:val="center"/>
            </w:pPr>
            <w:r w:rsidRPr="007F4551">
              <w:rPr>
                <w:rFonts w:eastAsia="Calibri"/>
                <w:sz w:val="18"/>
                <w:szCs w:val="18"/>
              </w:rPr>
              <w:t>R13, D15</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9C7E7D" w:rsidRPr="005406FC" w:rsidRDefault="009C7E7D" w:rsidP="009C7E7D">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7E7D" w:rsidRPr="009C7E7D" w:rsidRDefault="009C7E7D" w:rsidP="009C7E7D">
            <w:pPr>
              <w:jc w:val="center"/>
              <w:rPr>
                <w:rFonts w:eastAsia="Calibri"/>
                <w:color w:val="0070C0"/>
                <w:sz w:val="18"/>
                <w:szCs w:val="18"/>
              </w:rPr>
            </w:pPr>
            <w:r w:rsidRPr="009C7E7D">
              <w:rPr>
                <w:rFonts w:eastAsia="Calibri"/>
                <w:color w:val="0070C0"/>
                <w:sz w:val="18"/>
                <w:szCs w:val="18"/>
              </w:rPr>
              <w:t>R4, D10</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rFonts w:eastAsia="Calibri"/>
                <w:sz w:val="18"/>
                <w:szCs w:val="18"/>
              </w:rPr>
              <w:t>TS-06</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r w:rsidRPr="005406FC">
              <w:rPr>
                <w:sz w:val="18"/>
                <w:szCs w:val="18"/>
              </w:rPr>
              <w:t>Baterijų ir akumuliatorių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16 06 01*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r w:rsidRPr="005406FC">
              <w:rPr>
                <w:kern w:val="144"/>
                <w:sz w:val="18"/>
                <w:szCs w:val="18"/>
              </w:rPr>
              <w:t>Švino akumuliatoriai</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Mašinų skyriaus stacionarūs ir mobilūs akumuliatoriai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lang w:val="en-US"/>
              </w:rPr>
            </w:pPr>
            <w:r w:rsidRPr="005406FC">
              <w:rPr>
                <w:sz w:val="18"/>
                <w:szCs w:val="18"/>
                <w:lang w:val="en-US"/>
              </w:rPr>
              <w:t>1,0</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FE65EF" w:rsidRDefault="00FE65EF" w:rsidP="0039340F">
            <w:pPr>
              <w:jc w:val="center"/>
              <w:rPr>
                <w:rFonts w:eastAsia="Calibri"/>
                <w:color w:val="0070C0"/>
                <w:sz w:val="18"/>
                <w:szCs w:val="18"/>
              </w:rPr>
            </w:pPr>
            <w:r w:rsidRPr="00FE65EF">
              <w:rPr>
                <w:color w:val="0070C0"/>
                <w:sz w:val="18"/>
                <w:szCs w:val="18"/>
                <w:lang w:val="en-US"/>
              </w:rPr>
              <w:t>R3, R4, R6</w:t>
            </w:r>
          </w:p>
        </w:tc>
      </w:tr>
      <w:tr w:rsidR="00FE65EF" w:rsidRPr="005406FC" w:rsidTr="002B2E7A">
        <w:trPr>
          <w:cantSplit/>
          <w:trHeight w:val="243"/>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spacing w:line="276" w:lineRule="auto"/>
              <w:jc w:val="center"/>
              <w:rPr>
                <w:kern w:val="144"/>
                <w:sz w:val="18"/>
                <w:szCs w:val="18"/>
              </w:rPr>
            </w:pPr>
            <w:r w:rsidRPr="005406FC">
              <w:rPr>
                <w:kern w:val="144"/>
                <w:sz w:val="18"/>
                <w:szCs w:val="18"/>
              </w:rPr>
              <w:t>16 06 02*</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spacing w:line="276" w:lineRule="auto"/>
              <w:rPr>
                <w:kern w:val="144"/>
                <w:sz w:val="18"/>
                <w:szCs w:val="18"/>
              </w:rPr>
            </w:pPr>
            <w:r w:rsidRPr="005406FC">
              <w:rPr>
                <w:kern w:val="144"/>
                <w:sz w:val="18"/>
                <w:szCs w:val="18"/>
              </w:rPr>
              <w:t>Nikelio-kadmio akumuliatoriai</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spacing w:line="276" w:lineRule="auto"/>
              <w:jc w:val="center"/>
              <w:rPr>
                <w:kern w:val="144"/>
                <w:sz w:val="18"/>
                <w:szCs w:val="18"/>
              </w:rPr>
            </w:pPr>
            <w:r w:rsidRPr="005406FC">
              <w:rPr>
                <w:kern w:val="144"/>
                <w:sz w:val="18"/>
                <w:szCs w:val="18"/>
              </w:rPr>
              <w:t>Laivo įrangoje esančios baterijos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7F4551" w:rsidRDefault="00FE65EF" w:rsidP="00FE65EF">
            <w:pPr>
              <w:jc w:val="center"/>
            </w:pPr>
            <w:r w:rsidRPr="007F4551">
              <w:rPr>
                <w:rFonts w:eastAsia="Calibri"/>
                <w:sz w:val="18"/>
                <w:szCs w:val="18"/>
              </w:rPr>
              <w:t>R13</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FE65EF" w:rsidRDefault="00FE65EF" w:rsidP="00FE65EF">
            <w:pPr>
              <w:jc w:val="center"/>
              <w:rPr>
                <w:rFonts w:eastAsia="Calibri"/>
                <w:color w:val="0070C0"/>
                <w:sz w:val="18"/>
                <w:szCs w:val="18"/>
              </w:rPr>
            </w:pPr>
            <w:r w:rsidRPr="00FE65EF">
              <w:rPr>
                <w:color w:val="0070C0"/>
                <w:sz w:val="18"/>
                <w:szCs w:val="18"/>
                <w:lang w:val="en-US"/>
              </w:rPr>
              <w:t>R3, R4, R6</w:t>
            </w:r>
          </w:p>
        </w:tc>
      </w:tr>
      <w:tr w:rsidR="00FE65EF" w:rsidRPr="005406FC" w:rsidTr="002B2E7A">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jc w:val="center"/>
              <w:rPr>
                <w:kern w:val="144"/>
                <w:sz w:val="18"/>
                <w:szCs w:val="18"/>
              </w:rPr>
            </w:pPr>
            <w:r w:rsidRPr="005406FC">
              <w:rPr>
                <w:kern w:val="144"/>
                <w:sz w:val="18"/>
                <w:szCs w:val="18"/>
              </w:rPr>
              <w:t>20 01 33*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tabs>
                <w:tab w:val="left" w:pos="0"/>
                <w:tab w:val="left" w:pos="426"/>
                <w:tab w:val="left" w:pos="1985"/>
                <w:tab w:val="left" w:pos="2835"/>
                <w:tab w:val="left" w:pos="3828"/>
                <w:tab w:val="left" w:pos="5245"/>
                <w:tab w:val="left" w:pos="6946"/>
              </w:tabs>
              <w:rPr>
                <w:kern w:val="144"/>
                <w:sz w:val="18"/>
                <w:szCs w:val="18"/>
              </w:rPr>
            </w:pPr>
            <w:r w:rsidRPr="005406FC">
              <w:rPr>
                <w:sz w:val="18"/>
                <w:szCs w:val="18"/>
              </w:rPr>
              <w:t>Baterijos ir akumuliatoriai, nerūšiuotos baterijos ar akumuliatoriai, kuriuose yra tos baterijos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jc w:val="center"/>
              <w:rPr>
                <w:kern w:val="144"/>
                <w:sz w:val="18"/>
                <w:szCs w:val="18"/>
              </w:rPr>
            </w:pPr>
            <w:r w:rsidRPr="005406FC">
              <w:rPr>
                <w:kern w:val="144"/>
                <w:sz w:val="18"/>
                <w:szCs w:val="18"/>
              </w:rPr>
              <w:t>Nešiojamos baterijos ir akumuliatoriai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7F4551" w:rsidRDefault="00FE65EF" w:rsidP="00FE65EF">
            <w:pPr>
              <w:jc w:val="center"/>
            </w:pPr>
            <w:r w:rsidRPr="007F4551">
              <w:rPr>
                <w:rFonts w:eastAsia="Calibri"/>
                <w:sz w:val="18"/>
                <w:szCs w:val="18"/>
              </w:rPr>
              <w:t>R13</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FE65EF" w:rsidRDefault="00FE65EF" w:rsidP="00FE65EF">
            <w:pPr>
              <w:jc w:val="center"/>
              <w:rPr>
                <w:rFonts w:eastAsia="Calibri"/>
                <w:color w:val="0070C0"/>
                <w:sz w:val="18"/>
                <w:szCs w:val="18"/>
              </w:rPr>
            </w:pPr>
            <w:r w:rsidRPr="00FE65EF">
              <w:rPr>
                <w:color w:val="0070C0"/>
                <w:sz w:val="18"/>
                <w:szCs w:val="18"/>
                <w:lang w:val="en-US"/>
              </w:rPr>
              <w:t>R3, R4, R6</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rFonts w:eastAsia="Calibri"/>
                <w:sz w:val="18"/>
                <w:szCs w:val="18"/>
              </w:rPr>
              <w:t>TS-10</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sz w:val="18"/>
                <w:szCs w:val="18"/>
              </w:rPr>
            </w:pPr>
            <w:r w:rsidRPr="005406FC">
              <w:rPr>
                <w:rFonts w:eastAsia="Calibri"/>
                <w:sz w:val="18"/>
                <w:szCs w:val="18"/>
              </w:rPr>
              <w:t>Netinkamos transporto priemonės ir jų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16 01 14*</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r w:rsidRPr="005406FC">
              <w:rPr>
                <w:kern w:val="144"/>
                <w:sz w:val="18"/>
                <w:szCs w:val="18"/>
              </w:rPr>
              <w:t>Aušinamieji skysčiai, kuriuose yra pavojingų cheminių medžiagų</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Laivų aušinamieji skysčiai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18"/>
                <w:szCs w:val="18"/>
              </w:rPr>
            </w:pPr>
            <w:r w:rsidRPr="005406FC">
              <w:rPr>
                <w:sz w:val="18"/>
                <w:szCs w:val="18"/>
              </w:rPr>
              <w:t>0,7</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AC5037" w:rsidRDefault="00AC5037" w:rsidP="009701BD">
            <w:pPr>
              <w:jc w:val="center"/>
              <w:rPr>
                <w:rFonts w:eastAsia="Calibri"/>
                <w:color w:val="0070C0"/>
                <w:sz w:val="18"/>
                <w:szCs w:val="18"/>
              </w:rPr>
            </w:pPr>
            <w:r>
              <w:rPr>
                <w:rFonts w:eastAsia="Calibri"/>
                <w:color w:val="0070C0"/>
                <w:sz w:val="18"/>
                <w:szCs w:val="18"/>
              </w:rPr>
              <w:t>R6</w:t>
            </w:r>
          </w:p>
          <w:p w:rsidR="00322605" w:rsidRPr="00AC5037" w:rsidRDefault="00322605" w:rsidP="009701BD">
            <w:pPr>
              <w:jc w:val="center"/>
              <w:rPr>
                <w:rFonts w:eastAsia="Calibri"/>
                <w:color w:val="0070C0"/>
                <w:sz w:val="18"/>
                <w:szCs w:val="18"/>
              </w:rPr>
            </w:pPr>
          </w:p>
        </w:tc>
      </w:tr>
      <w:tr w:rsidR="005406FC" w:rsidRPr="005406FC" w:rsidTr="002B2E7A">
        <w:trPr>
          <w:cantSplit/>
          <w:trHeight w:val="243"/>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kern w:val="144"/>
                <w:sz w:val="18"/>
                <w:szCs w:val="18"/>
              </w:rPr>
            </w:pPr>
            <w:r w:rsidRPr="005406FC">
              <w:rPr>
                <w:kern w:val="144"/>
                <w:sz w:val="18"/>
                <w:szCs w:val="18"/>
              </w:rPr>
              <w:t>16 01 21*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kern w:val="144"/>
                <w:sz w:val="18"/>
                <w:szCs w:val="18"/>
                <w:lang w:val="pt-BR"/>
              </w:rPr>
            </w:pPr>
            <w:r w:rsidRPr="005406FC">
              <w:rPr>
                <w:kern w:val="144"/>
                <w:sz w:val="18"/>
                <w:szCs w:val="18"/>
                <w:lang w:val="pt-BR"/>
              </w:rPr>
              <w:t>Pavojingos sudedamosios dalys, nenurodytos 16 01 07-16 01 11, 16 01 13 ir 16 01 14</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kern w:val="144"/>
                <w:sz w:val="18"/>
                <w:szCs w:val="18"/>
              </w:rPr>
            </w:pPr>
            <w:r w:rsidRPr="005406FC">
              <w:rPr>
                <w:kern w:val="144"/>
                <w:sz w:val="18"/>
                <w:szCs w:val="18"/>
              </w:rPr>
              <w:t>Šaldymo agentų balionai, kompresoriai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18"/>
                <w:szCs w:val="18"/>
                <w:lang w:val="en-US"/>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FE65EF" w:rsidRDefault="00FE65EF" w:rsidP="0039340F">
            <w:pPr>
              <w:jc w:val="center"/>
              <w:rPr>
                <w:rFonts w:eastAsia="Calibri"/>
                <w:color w:val="0070C0"/>
                <w:sz w:val="18"/>
                <w:szCs w:val="18"/>
              </w:rPr>
            </w:pPr>
            <w:r w:rsidRPr="00FE65EF">
              <w:rPr>
                <w:rFonts w:eastAsia="Calibri"/>
                <w:color w:val="0070C0"/>
                <w:sz w:val="18"/>
                <w:szCs w:val="18"/>
              </w:rPr>
              <w:t>R4, D10</w:t>
            </w:r>
          </w:p>
        </w:tc>
      </w:tr>
      <w:tr w:rsidR="005406FC" w:rsidRPr="005406FC" w:rsidTr="002B2E7A">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r w:rsidRPr="005406FC">
              <w:rPr>
                <w:kern w:val="144"/>
                <w:sz w:val="18"/>
                <w:szCs w:val="18"/>
              </w:rPr>
              <w:t>16 01 07*</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rPr>
                <w:kern w:val="144"/>
                <w:sz w:val="18"/>
                <w:szCs w:val="18"/>
              </w:rPr>
            </w:pPr>
            <w:r w:rsidRPr="005406FC">
              <w:rPr>
                <w:kern w:val="144"/>
                <w:sz w:val="18"/>
                <w:szCs w:val="18"/>
              </w:rPr>
              <w:t>Tepalų filtrai</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r w:rsidRPr="005406FC">
              <w:rPr>
                <w:kern w:val="144"/>
                <w:sz w:val="18"/>
                <w:szCs w:val="18"/>
              </w:rPr>
              <w:t>Laivų filtrai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9C7E7D" w:rsidP="0039340F">
            <w:pPr>
              <w:jc w:val="center"/>
              <w:rPr>
                <w:rFonts w:eastAsia="Calibri"/>
                <w:sz w:val="18"/>
                <w:szCs w:val="18"/>
              </w:rPr>
            </w:pPr>
            <w:r>
              <w:rPr>
                <w:rFonts w:eastAsia="Calibri"/>
                <w:color w:val="0070C0"/>
                <w:sz w:val="18"/>
                <w:szCs w:val="18"/>
              </w:rPr>
              <w:t>R9, R4, R1</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rFonts w:eastAsia="Calibri"/>
                <w:sz w:val="18"/>
                <w:szCs w:val="18"/>
              </w:rPr>
              <w:t>TS-11</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rFonts w:eastAsia="Calibri"/>
                <w:sz w:val="18"/>
                <w:szCs w:val="18"/>
              </w:rPr>
            </w:pPr>
            <w:r w:rsidRPr="005406FC">
              <w:rPr>
                <w:sz w:val="18"/>
                <w:szCs w:val="18"/>
              </w:rPr>
              <w:t>Elektrotechnikos ir elektronikos pavojingos atliekos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kern w:val="144"/>
                <w:sz w:val="18"/>
                <w:szCs w:val="18"/>
              </w:rPr>
            </w:pPr>
            <w:r w:rsidRPr="005406FC">
              <w:rPr>
                <w:kern w:val="144"/>
                <w:sz w:val="18"/>
                <w:szCs w:val="18"/>
              </w:rPr>
              <w:t>16 02 13*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kern w:val="144"/>
                <w:sz w:val="18"/>
                <w:szCs w:val="18"/>
              </w:rPr>
            </w:pPr>
            <w:r w:rsidRPr="005406FC">
              <w:rPr>
                <w:kern w:val="144"/>
                <w:sz w:val="18"/>
                <w:szCs w:val="18"/>
              </w:rPr>
              <w:t xml:space="preserve">Nebenaudojama įranga, kurioje yra pavojingų sudedamųjų dalių, nenurodytų </w:t>
            </w:r>
            <w:r w:rsidRPr="005406FC">
              <w:rPr>
                <w:kern w:val="144"/>
                <w:sz w:val="16"/>
                <w:szCs w:val="16"/>
              </w:rPr>
              <w:t>16 02 09-16 02 12</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ind w:firstLine="231"/>
              <w:jc w:val="center"/>
              <w:rPr>
                <w:sz w:val="18"/>
                <w:szCs w:val="18"/>
              </w:rPr>
            </w:pPr>
            <w:r w:rsidRPr="005406FC">
              <w:rPr>
                <w:kern w:val="144"/>
                <w:sz w:val="18"/>
                <w:szCs w:val="18"/>
              </w:rPr>
              <w:t>Elektros ir elektroninės įranga, laivo elektronika, priskiriama pavojingoms altiekoms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18"/>
                <w:szCs w:val="18"/>
              </w:rPr>
            </w:pPr>
            <w:r w:rsidRPr="005406FC">
              <w:rPr>
                <w:sz w:val="18"/>
                <w:szCs w:val="18"/>
              </w:rPr>
              <w:t>0,5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FE65EF" w:rsidRDefault="00FE65EF" w:rsidP="0039340F">
            <w:pPr>
              <w:jc w:val="center"/>
              <w:rPr>
                <w:color w:val="0070C0"/>
                <w:sz w:val="18"/>
                <w:szCs w:val="18"/>
              </w:rPr>
            </w:pPr>
            <w:r w:rsidRPr="00FE65EF">
              <w:rPr>
                <w:color w:val="0070C0"/>
                <w:sz w:val="18"/>
                <w:szCs w:val="18"/>
              </w:rPr>
              <w:t>R4, R5</w:t>
            </w:r>
          </w:p>
        </w:tc>
      </w:tr>
      <w:tr w:rsidR="00FE65EF" w:rsidRPr="005406FC" w:rsidTr="002B2E7A">
        <w:trPr>
          <w:cantSplit/>
          <w:trHeight w:val="629"/>
        </w:trPr>
        <w:tc>
          <w:tcPr>
            <w:tcW w:w="1080"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rFonts w:eastAsia="Calibri"/>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spacing w:line="276" w:lineRule="auto"/>
              <w:jc w:val="center"/>
              <w:rPr>
                <w:kern w:val="144"/>
                <w:sz w:val="18"/>
                <w:szCs w:val="18"/>
              </w:rPr>
            </w:pPr>
            <w:r w:rsidRPr="005406FC">
              <w:rPr>
                <w:kern w:val="144"/>
                <w:sz w:val="18"/>
                <w:szCs w:val="18"/>
              </w:rPr>
              <w:t>16 02 15*</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spacing w:line="276" w:lineRule="auto"/>
              <w:rPr>
                <w:kern w:val="144"/>
                <w:sz w:val="18"/>
                <w:szCs w:val="18"/>
                <w:lang w:val="pt-BR"/>
              </w:rPr>
            </w:pPr>
            <w:r w:rsidRPr="005406FC">
              <w:rPr>
                <w:kern w:val="144"/>
                <w:sz w:val="18"/>
                <w:szCs w:val="18"/>
                <w:lang w:val="pt-BR"/>
              </w:rPr>
              <w:t>Pavojingos sudedamosios dalys, išimtos iš nebenaudojamos įrangos</w:t>
            </w:r>
          </w:p>
        </w:tc>
        <w:tc>
          <w:tcPr>
            <w:tcW w:w="2425"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spacing w:line="276" w:lineRule="auto"/>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7F4551" w:rsidRDefault="00FE65EF" w:rsidP="00FE65EF">
            <w:pPr>
              <w:jc w:val="center"/>
            </w:pPr>
            <w:r w:rsidRPr="007F4551">
              <w:rPr>
                <w:rFonts w:eastAsia="Calibri"/>
                <w:sz w:val="18"/>
                <w:szCs w:val="18"/>
              </w:rPr>
              <w:t>R13</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spacing w:line="276"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FE65EF" w:rsidRDefault="00FE65EF" w:rsidP="00FE65EF">
            <w:pPr>
              <w:jc w:val="center"/>
              <w:rPr>
                <w:color w:val="0070C0"/>
                <w:sz w:val="18"/>
                <w:szCs w:val="18"/>
              </w:rPr>
            </w:pPr>
            <w:r w:rsidRPr="00FE65EF">
              <w:rPr>
                <w:color w:val="0070C0"/>
                <w:sz w:val="18"/>
                <w:szCs w:val="18"/>
              </w:rPr>
              <w:t>R4, R5</w:t>
            </w:r>
          </w:p>
        </w:tc>
      </w:tr>
      <w:tr w:rsidR="00FE65EF" w:rsidRPr="005406FC" w:rsidTr="002B2E7A">
        <w:trPr>
          <w:cantSplit/>
          <w:trHeight w:val="764"/>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rFonts w:eastAsia="Calibri"/>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jc w:val="center"/>
              <w:rPr>
                <w:kern w:val="144"/>
                <w:sz w:val="18"/>
                <w:szCs w:val="18"/>
              </w:rPr>
            </w:pPr>
            <w:r w:rsidRPr="005406FC">
              <w:rPr>
                <w:kern w:val="144"/>
                <w:sz w:val="18"/>
                <w:szCs w:val="18"/>
              </w:rPr>
              <w:t>20 01 35*</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rPr>
                <w:kern w:val="144"/>
                <w:sz w:val="18"/>
                <w:szCs w:val="18"/>
                <w:lang w:val="pt-BR"/>
              </w:rPr>
            </w:pPr>
            <w:r w:rsidRPr="005406FC">
              <w:rPr>
                <w:kern w:val="144"/>
                <w:sz w:val="18"/>
                <w:szCs w:val="18"/>
                <w:lang w:val="pt-BR"/>
              </w:rPr>
              <w:t>Nebenaudojama elektros ir elektroninė įranga, nenurodyta 20 01 21 ir 20 01 23, kurioje yra pavojingų sudedamųjų dalių</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ind w:firstLine="231"/>
              <w:jc w:val="center"/>
              <w:rPr>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7F4551" w:rsidRDefault="00FE65EF" w:rsidP="00FE65EF">
            <w:pPr>
              <w:jc w:val="center"/>
            </w:pPr>
            <w:r w:rsidRPr="007F4551">
              <w:rPr>
                <w:rFonts w:eastAsia="Calibri"/>
                <w:sz w:val="18"/>
                <w:szCs w:val="18"/>
              </w:rPr>
              <w:t>R13</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FE65EF" w:rsidRPr="005406FC" w:rsidRDefault="00FE65EF" w:rsidP="00FE65EF">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FE65EF" w:rsidRPr="00FE65EF" w:rsidRDefault="00FE65EF" w:rsidP="00FE65EF">
            <w:pPr>
              <w:jc w:val="center"/>
              <w:rPr>
                <w:color w:val="0070C0"/>
                <w:sz w:val="18"/>
                <w:szCs w:val="18"/>
              </w:rPr>
            </w:pPr>
            <w:r w:rsidRPr="00FE65EF">
              <w:rPr>
                <w:color w:val="0070C0"/>
                <w:sz w:val="18"/>
                <w:szCs w:val="18"/>
              </w:rPr>
              <w:t>R4, R5</w:t>
            </w:r>
          </w:p>
        </w:tc>
      </w:tr>
      <w:tr w:rsidR="005406FC" w:rsidRPr="005406FC" w:rsidTr="002B2E7A">
        <w:trPr>
          <w:cantSplit/>
          <w:trHeight w:val="404"/>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TS-13</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Atliekos, kuriose yra gyvsidabrio</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20 01 21*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bookmarkStart w:id="4" w:name="_Hlk509778773"/>
            <w:r w:rsidRPr="005406FC">
              <w:rPr>
                <w:kern w:val="144"/>
                <w:sz w:val="18"/>
                <w:szCs w:val="18"/>
              </w:rPr>
              <w:t>Dienos šviesos lempos</w:t>
            </w:r>
            <w:bookmarkEnd w:id="4"/>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Laivo apšvietimo lempos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R13</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r w:rsidRPr="005406FC">
              <w:rPr>
                <w:sz w:val="18"/>
                <w:szCs w:val="18"/>
              </w:rPr>
              <w:t>0,02</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FE65EF" w:rsidRDefault="00FE65EF" w:rsidP="0039340F">
            <w:pPr>
              <w:jc w:val="center"/>
              <w:rPr>
                <w:color w:val="0070C0"/>
                <w:sz w:val="18"/>
                <w:szCs w:val="18"/>
              </w:rPr>
            </w:pPr>
            <w:r>
              <w:rPr>
                <w:color w:val="0070C0"/>
                <w:sz w:val="18"/>
                <w:szCs w:val="18"/>
              </w:rPr>
              <w:t>R5</w:t>
            </w:r>
          </w:p>
        </w:tc>
      </w:tr>
      <w:tr w:rsidR="005406FC" w:rsidRPr="005406FC" w:rsidTr="002B2E7A">
        <w:trPr>
          <w:cantSplit/>
          <w:trHeight w:val="620"/>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TS-21</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Atliekos, turinčios asbesto, gipso izoliacinės statybinės medžiagos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16 02 12*</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rPr>
                <w:kern w:val="144"/>
                <w:sz w:val="18"/>
                <w:szCs w:val="18"/>
              </w:rPr>
            </w:pPr>
            <w:r w:rsidRPr="005406FC">
              <w:rPr>
                <w:kern w:val="144"/>
                <w:sz w:val="18"/>
                <w:szCs w:val="18"/>
              </w:rPr>
              <w:t>Nebenaudojama įranga, kurioje yra grynojo asbesto</w:t>
            </w:r>
          </w:p>
        </w:tc>
        <w:tc>
          <w:tcPr>
            <w:tcW w:w="2425"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kern w:val="144"/>
                <w:sz w:val="18"/>
                <w:szCs w:val="18"/>
              </w:rPr>
            </w:pPr>
            <w:r w:rsidRPr="005406FC">
              <w:rPr>
                <w:kern w:val="144"/>
                <w:sz w:val="18"/>
                <w:szCs w:val="18"/>
              </w:rPr>
              <w:t>Laivo konstrukcijų izoliacinės medžiagos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FC29B9" w:rsidP="0039340F">
            <w:pPr>
              <w:jc w:val="center"/>
            </w:pPr>
            <w:r>
              <w:rPr>
                <w:rFonts w:eastAsia="Calibri"/>
                <w:sz w:val="18"/>
                <w:szCs w:val="18"/>
              </w:rPr>
              <w:t xml:space="preserve">R13, </w:t>
            </w:r>
            <w:r w:rsidR="009C7E7D" w:rsidRPr="007F4551">
              <w:rPr>
                <w:rFonts w:eastAsia="Calibri"/>
                <w:sz w:val="18"/>
                <w:szCs w:val="18"/>
              </w:rPr>
              <w:t>D15</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r w:rsidRPr="005406FC">
              <w:rPr>
                <w:sz w:val="18"/>
                <w:szCs w:val="18"/>
              </w:rPr>
              <w:t>0,5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9C7E7D" w:rsidRDefault="00FC29B9" w:rsidP="0039340F">
            <w:pPr>
              <w:jc w:val="center"/>
              <w:rPr>
                <w:rFonts w:eastAsia="Calibri"/>
                <w:color w:val="0070C0"/>
                <w:sz w:val="18"/>
                <w:szCs w:val="18"/>
              </w:rPr>
            </w:pPr>
            <w:r>
              <w:rPr>
                <w:rFonts w:eastAsia="Calibri"/>
                <w:color w:val="0070C0"/>
                <w:sz w:val="18"/>
                <w:szCs w:val="18"/>
              </w:rPr>
              <w:t xml:space="preserve">R12, </w:t>
            </w:r>
            <w:r w:rsidR="009C7E7D" w:rsidRPr="009C7E7D">
              <w:rPr>
                <w:rFonts w:eastAsia="Calibri"/>
                <w:color w:val="0070C0"/>
                <w:sz w:val="18"/>
                <w:szCs w:val="18"/>
              </w:rPr>
              <w:t>D5</w:t>
            </w:r>
          </w:p>
          <w:p w:rsidR="0039340F" w:rsidRPr="009C7E7D" w:rsidRDefault="0039340F" w:rsidP="0039340F">
            <w:pPr>
              <w:jc w:val="center"/>
              <w:rPr>
                <w:rFonts w:eastAsia="Calibri"/>
                <w:color w:val="0070C0"/>
                <w:sz w:val="18"/>
                <w:szCs w:val="18"/>
              </w:rPr>
            </w:pPr>
            <w:r w:rsidRPr="009C7E7D">
              <w:rPr>
                <w:rFonts w:eastAsia="Calibri"/>
                <w:color w:val="0070C0"/>
                <w:sz w:val="18"/>
                <w:szCs w:val="18"/>
              </w:rPr>
              <w:t xml:space="preserve"> </w:t>
            </w:r>
          </w:p>
        </w:tc>
      </w:tr>
      <w:tr w:rsidR="005406FC" w:rsidRPr="005406FC" w:rsidTr="002B2E7A">
        <w:trPr>
          <w:cantSplit/>
          <w:trHeight w:val="494"/>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r w:rsidRPr="005406FC">
              <w:rPr>
                <w:kern w:val="144"/>
                <w:sz w:val="18"/>
                <w:szCs w:val="18"/>
              </w:rPr>
              <w:t>17 06 01*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rPr>
                <w:kern w:val="144"/>
                <w:sz w:val="18"/>
                <w:szCs w:val="18"/>
              </w:rPr>
            </w:pPr>
            <w:r w:rsidRPr="005406FC">
              <w:rPr>
                <w:kern w:val="144"/>
                <w:sz w:val="18"/>
                <w:szCs w:val="18"/>
              </w:rPr>
              <w:t>Izoliacinės medžiagos, kuriose yra asbesto</w:t>
            </w:r>
          </w:p>
        </w:tc>
        <w:tc>
          <w:tcPr>
            <w:tcW w:w="2425"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kern w:val="144"/>
                <w:sz w:val="18"/>
                <w:szCs w:val="18"/>
              </w:rPr>
            </w:pP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7F4551" w:rsidRDefault="0039340F" w:rsidP="0039340F">
            <w:pPr>
              <w:jc w:val="center"/>
            </w:pPr>
            <w:r w:rsidRPr="007F4551">
              <w:rPr>
                <w:rFonts w:eastAsia="Calibri"/>
                <w:sz w:val="18"/>
                <w:szCs w:val="18"/>
              </w:rPr>
              <w:t>D15</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360" w:lineRule="auto"/>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9C7E7D" w:rsidRDefault="0039340F" w:rsidP="009C7E7D">
            <w:pPr>
              <w:jc w:val="center"/>
              <w:rPr>
                <w:color w:val="0070C0"/>
                <w:sz w:val="18"/>
                <w:szCs w:val="18"/>
              </w:rPr>
            </w:pPr>
            <w:r w:rsidRPr="009C7E7D">
              <w:rPr>
                <w:color w:val="0070C0"/>
                <w:sz w:val="18"/>
                <w:szCs w:val="18"/>
              </w:rPr>
              <w:t>D5</w:t>
            </w:r>
          </w:p>
        </w:tc>
      </w:tr>
      <w:tr w:rsidR="005406FC" w:rsidRPr="005406FC" w:rsidTr="002B2E7A">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lastRenderedPageBreak/>
              <w:t>1</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2</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3</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4</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5</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6</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rFonts w:eastAsia="Calibri"/>
                <w:sz w:val="18"/>
                <w:szCs w:val="18"/>
              </w:rPr>
            </w:pPr>
            <w:r w:rsidRPr="005406FC">
              <w:rPr>
                <w:rFonts w:eastAsia="Calibri"/>
                <w:sz w:val="18"/>
                <w:szCs w:val="18"/>
              </w:rPr>
              <w:t>7</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rPr>
                <w:rFonts w:eastAsia="Calibri"/>
                <w:sz w:val="18"/>
                <w:szCs w:val="18"/>
              </w:rPr>
            </w:pPr>
            <w:r w:rsidRPr="005406FC">
              <w:rPr>
                <w:rFonts w:eastAsia="Calibri"/>
                <w:sz w:val="18"/>
                <w:szCs w:val="18"/>
              </w:rPr>
              <w:t>8</w:t>
            </w:r>
          </w:p>
        </w:tc>
      </w:tr>
      <w:tr w:rsidR="005406FC" w:rsidRPr="005406FC" w:rsidTr="002B2E7A">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TS-23</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Dažų, lakų, stiklo emalių, klijų ir hermetikų atliekos (nechlorintos, nehalogenintos)</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rPr>
                <w:kern w:val="144"/>
                <w:sz w:val="18"/>
                <w:szCs w:val="18"/>
              </w:rPr>
            </w:pPr>
            <w:r w:rsidRPr="005406FC">
              <w:rPr>
                <w:kern w:val="144"/>
                <w:sz w:val="18"/>
                <w:szCs w:val="18"/>
              </w:rPr>
              <w:t>08 01 11*</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rPr>
                <w:b/>
                <w:bCs/>
                <w:kern w:val="144"/>
                <w:sz w:val="18"/>
                <w:szCs w:val="18"/>
              </w:rPr>
            </w:pPr>
            <w:r w:rsidRPr="005406FC">
              <w:rPr>
                <w:kern w:val="144"/>
                <w:sz w:val="18"/>
                <w:szCs w:val="18"/>
              </w:rPr>
              <w:t>Dažų ir lako, kuriuose yra organinių tirpiklių ar kitų pavojingų cheminių medžiagų, atliekos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jc w:val="center"/>
              <w:rPr>
                <w:kern w:val="144"/>
                <w:sz w:val="18"/>
                <w:szCs w:val="18"/>
              </w:rPr>
            </w:pPr>
            <w:r w:rsidRPr="005406FC">
              <w:rPr>
                <w:kern w:val="144"/>
                <w:sz w:val="18"/>
                <w:szCs w:val="18"/>
              </w:rPr>
              <w:t>Laivo konstrukcijų paviršiaus dangos, eksploatacinių medžiagų dažų likučiai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pPr>
            <w:r w:rsidRPr="005406FC">
              <w:rPr>
                <w:rFonts w:eastAsia="Calibri"/>
                <w:sz w:val="18"/>
                <w:szCs w:val="18"/>
              </w:rPr>
              <w:t>R13</w:t>
            </w:r>
            <w:r w:rsidR="006F0564" w:rsidRPr="005406FC">
              <w:rPr>
                <w:rFonts w:eastAsia="Calibri"/>
                <w:sz w:val="18"/>
                <w:szCs w:val="18"/>
              </w:rPr>
              <w:t>, D15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18"/>
                <w:szCs w:val="18"/>
              </w:rPr>
            </w:pPr>
            <w:r w:rsidRPr="005406FC">
              <w:rPr>
                <w:sz w:val="18"/>
                <w:szCs w:val="18"/>
              </w:rPr>
              <w:t>0,06</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AC5037" w:rsidRDefault="00AC5037" w:rsidP="0039340F">
            <w:pPr>
              <w:jc w:val="center"/>
              <w:rPr>
                <w:color w:val="0070C0"/>
                <w:sz w:val="18"/>
                <w:szCs w:val="18"/>
              </w:rPr>
            </w:pPr>
            <w:r w:rsidRPr="00AC5037">
              <w:rPr>
                <w:color w:val="0070C0"/>
                <w:sz w:val="18"/>
                <w:szCs w:val="18"/>
              </w:rPr>
              <w:t>R1, D10</w:t>
            </w:r>
          </w:p>
        </w:tc>
      </w:tr>
      <w:tr w:rsidR="005406FC" w:rsidRPr="005406FC" w:rsidTr="002B2E7A">
        <w:trPr>
          <w:cantSplit/>
          <w:trHeight w:val="243"/>
        </w:trPr>
        <w:tc>
          <w:tcPr>
            <w:tcW w:w="108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TS-31</w:t>
            </w:r>
          </w:p>
        </w:tc>
        <w:tc>
          <w:tcPr>
            <w:tcW w:w="2160" w:type="dxa"/>
            <w:vMerge w:val="restart"/>
            <w:tcBorders>
              <w:top w:val="single" w:sz="4" w:space="0" w:color="auto"/>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r w:rsidRPr="005406FC">
              <w:rPr>
                <w:sz w:val="18"/>
                <w:szCs w:val="18"/>
              </w:rPr>
              <w:t>Kietosios atliekos, kuriuose yra pavojingų cheminių medžiagų</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rPr>
                <w:kern w:val="144"/>
                <w:sz w:val="20"/>
                <w:szCs w:val="20"/>
              </w:rPr>
            </w:pPr>
            <w:r w:rsidRPr="005406FC">
              <w:rPr>
                <w:kern w:val="144"/>
                <w:sz w:val="20"/>
                <w:szCs w:val="20"/>
              </w:rPr>
              <w:t>15 01 10*</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rPr>
                <w:kern w:val="144"/>
                <w:sz w:val="20"/>
                <w:szCs w:val="20"/>
              </w:rPr>
            </w:pPr>
            <w:r w:rsidRPr="005406FC">
              <w:rPr>
                <w:kern w:val="144"/>
                <w:sz w:val="20"/>
                <w:szCs w:val="20"/>
                <w:lang w:bidi="ks-Deva"/>
              </w:rPr>
              <w:t>Pakuotės, kuriose yra pavojingų cheminių medžiagų likučių arba kurios yra jomis užterštos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pStyle w:val="bodytext0"/>
              <w:spacing w:line="276" w:lineRule="auto"/>
              <w:jc w:val="center"/>
              <w:rPr>
                <w:kern w:val="144"/>
                <w:sz w:val="20"/>
                <w:szCs w:val="20"/>
              </w:rPr>
            </w:pPr>
            <w:r w:rsidRPr="005406FC">
              <w:rPr>
                <w:kern w:val="144"/>
                <w:sz w:val="20"/>
                <w:szCs w:val="20"/>
              </w:rPr>
              <w:t>Insekticidų, rūdžių tirpiklių ir kitų buityje naudojamų dujų balionėliai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pPr>
            <w:r w:rsidRPr="005406FC">
              <w:rPr>
                <w:rFonts w:eastAsia="Calibri"/>
                <w:sz w:val="18"/>
                <w:szCs w:val="18"/>
              </w:rPr>
              <w:t>R13, D15</w:t>
            </w:r>
          </w:p>
        </w:tc>
        <w:tc>
          <w:tcPr>
            <w:tcW w:w="1843"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spacing w:line="276" w:lineRule="auto"/>
              <w:jc w:val="center"/>
              <w:rPr>
                <w:sz w:val="20"/>
                <w:szCs w:val="20"/>
              </w:rPr>
            </w:pPr>
            <w:r w:rsidRPr="005406FC">
              <w:rPr>
                <w:sz w:val="20"/>
                <w:szCs w:val="20"/>
              </w:rPr>
              <w:t>0,4</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AC5037" w:rsidP="0039340F">
            <w:pPr>
              <w:spacing w:line="276" w:lineRule="auto"/>
              <w:jc w:val="center"/>
              <w:rPr>
                <w:sz w:val="20"/>
                <w:szCs w:val="20"/>
              </w:rPr>
            </w:pPr>
            <w:r w:rsidRPr="00AC5037">
              <w:rPr>
                <w:color w:val="0070C0"/>
                <w:sz w:val="18"/>
                <w:szCs w:val="18"/>
              </w:rPr>
              <w:t>R1, D10</w:t>
            </w:r>
          </w:p>
        </w:tc>
      </w:tr>
      <w:tr w:rsidR="005406FC" w:rsidRPr="005406FC" w:rsidTr="00E15FD1">
        <w:trPr>
          <w:cantSplit/>
          <w:trHeight w:val="243"/>
        </w:trPr>
        <w:tc>
          <w:tcPr>
            <w:tcW w:w="1080" w:type="dxa"/>
            <w:vMerge/>
            <w:tcBorders>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p>
        </w:tc>
        <w:tc>
          <w:tcPr>
            <w:tcW w:w="2160" w:type="dxa"/>
            <w:vMerge/>
            <w:tcBorders>
              <w:left w:val="single" w:sz="4" w:space="0" w:color="auto"/>
              <w:right w:val="single" w:sz="4" w:space="0" w:color="auto"/>
            </w:tcBorders>
            <w:tcMar>
              <w:top w:w="0" w:type="dxa"/>
              <w:left w:w="28" w:type="dxa"/>
              <w:bottom w:w="0" w:type="dxa"/>
              <w:right w:w="28" w:type="dxa"/>
            </w:tcMar>
          </w:tcPr>
          <w:p w:rsidR="0039340F" w:rsidRPr="005406FC" w:rsidRDefault="0039340F" w:rsidP="0039340F">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kern w:val="144"/>
                <w:sz w:val="20"/>
                <w:szCs w:val="20"/>
              </w:rPr>
            </w:pPr>
            <w:r w:rsidRPr="005406FC">
              <w:rPr>
                <w:kern w:val="144"/>
                <w:sz w:val="20"/>
                <w:szCs w:val="20"/>
              </w:rPr>
              <w:t>17 02 04*</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rPr>
                <w:kern w:val="144"/>
                <w:sz w:val="19"/>
                <w:szCs w:val="19"/>
              </w:rPr>
            </w:pPr>
            <w:r w:rsidRPr="005406FC">
              <w:rPr>
                <w:kern w:val="144"/>
                <w:sz w:val="19"/>
                <w:szCs w:val="19"/>
              </w:rPr>
              <w:t>Stiklas, plastikas ir mediena, kuriuose yra pavojingų cheminių medžiagų arba kurie yra jomis užteršti </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kern w:val="144"/>
                <w:sz w:val="20"/>
                <w:szCs w:val="20"/>
              </w:rPr>
            </w:pPr>
            <w:r w:rsidRPr="005406FC">
              <w:rPr>
                <w:kern w:val="144"/>
                <w:sz w:val="20"/>
                <w:szCs w:val="20"/>
              </w:rPr>
              <w:t>Užterštos plastiko, stiklo, gumos, atliekos</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5406FC" w:rsidRDefault="0039340F" w:rsidP="0039340F">
            <w:pPr>
              <w:jc w:val="center"/>
            </w:pPr>
            <w:r w:rsidRPr="005406FC">
              <w:rPr>
                <w:rFonts w:eastAsia="Calibri"/>
                <w:sz w:val="18"/>
                <w:szCs w:val="18"/>
              </w:rPr>
              <w:t>R13, D15</w:t>
            </w:r>
          </w:p>
        </w:tc>
        <w:tc>
          <w:tcPr>
            <w:tcW w:w="1843" w:type="dxa"/>
            <w:vMerge/>
            <w:tcBorders>
              <w:left w:val="single" w:sz="4" w:space="0" w:color="auto"/>
              <w:right w:val="single" w:sz="4" w:space="0" w:color="auto"/>
            </w:tcBorders>
            <w:tcMar>
              <w:top w:w="0" w:type="dxa"/>
              <w:left w:w="28" w:type="dxa"/>
              <w:bottom w:w="0" w:type="dxa"/>
              <w:right w:w="28" w:type="dxa"/>
            </w:tcMar>
            <w:vAlign w:val="center"/>
          </w:tcPr>
          <w:p w:rsidR="0039340F" w:rsidRPr="005406FC" w:rsidRDefault="0039340F" w:rsidP="0039340F">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39340F" w:rsidRPr="00FE65EF" w:rsidRDefault="00FE65EF" w:rsidP="0039340F">
            <w:pPr>
              <w:jc w:val="center"/>
              <w:rPr>
                <w:rFonts w:eastAsia="Calibri"/>
                <w:color w:val="0070C0"/>
                <w:sz w:val="18"/>
                <w:szCs w:val="18"/>
              </w:rPr>
            </w:pPr>
            <w:r w:rsidRPr="00FE65EF">
              <w:rPr>
                <w:rFonts w:eastAsia="Calibri"/>
                <w:color w:val="0070C0"/>
                <w:sz w:val="18"/>
                <w:szCs w:val="18"/>
              </w:rPr>
              <w:t>R3, R5, D10</w:t>
            </w:r>
          </w:p>
        </w:tc>
      </w:tr>
      <w:tr w:rsidR="005406FC" w:rsidRPr="005406FC" w:rsidTr="00E15FD1">
        <w:trPr>
          <w:cantSplit/>
          <w:trHeight w:val="243"/>
        </w:trPr>
        <w:tc>
          <w:tcPr>
            <w:tcW w:w="1080" w:type="dxa"/>
            <w:vMerge/>
            <w:tcBorders>
              <w:left w:val="single" w:sz="4" w:space="0" w:color="auto"/>
              <w:bottom w:val="single" w:sz="4" w:space="0" w:color="auto"/>
              <w:right w:val="single" w:sz="4" w:space="0" w:color="auto"/>
            </w:tcBorders>
            <w:tcMar>
              <w:top w:w="0" w:type="dxa"/>
              <w:left w:w="28" w:type="dxa"/>
              <w:bottom w:w="0" w:type="dxa"/>
              <w:right w:w="28" w:type="dxa"/>
            </w:tcMar>
          </w:tcPr>
          <w:p w:rsidR="00E03034" w:rsidRPr="005406FC" w:rsidRDefault="00E03034" w:rsidP="00E03034">
            <w:pPr>
              <w:rPr>
                <w:sz w:val="18"/>
                <w:szCs w:val="18"/>
              </w:rPr>
            </w:pPr>
          </w:p>
        </w:tc>
        <w:tc>
          <w:tcPr>
            <w:tcW w:w="2160" w:type="dxa"/>
            <w:vMerge/>
            <w:tcBorders>
              <w:left w:val="single" w:sz="4" w:space="0" w:color="auto"/>
              <w:bottom w:val="single" w:sz="4" w:space="0" w:color="auto"/>
              <w:right w:val="single" w:sz="4" w:space="0" w:color="auto"/>
            </w:tcBorders>
            <w:tcMar>
              <w:top w:w="0" w:type="dxa"/>
              <w:left w:w="28" w:type="dxa"/>
              <w:bottom w:w="0" w:type="dxa"/>
              <w:right w:w="28" w:type="dxa"/>
            </w:tcMar>
          </w:tcPr>
          <w:p w:rsidR="00E03034" w:rsidRPr="005406FC" w:rsidRDefault="00E03034" w:rsidP="00E03034">
            <w:pPr>
              <w:rPr>
                <w:sz w:val="18"/>
                <w:szCs w:val="18"/>
              </w:rPr>
            </w:pP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rPr>
                <w:kern w:val="144"/>
                <w:sz w:val="20"/>
                <w:szCs w:val="20"/>
              </w:rPr>
            </w:pPr>
            <w:r w:rsidRPr="005406FC">
              <w:rPr>
                <w:kern w:val="144"/>
                <w:sz w:val="20"/>
                <w:szCs w:val="20"/>
              </w:rPr>
              <w:t>17 04 10*</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rPr>
                <w:kern w:val="144"/>
                <w:sz w:val="19"/>
                <w:szCs w:val="19"/>
              </w:rPr>
            </w:pPr>
            <w:r w:rsidRPr="005406FC">
              <w:rPr>
                <w:kern w:val="144"/>
                <w:sz w:val="19"/>
                <w:szCs w:val="19"/>
                <w:lang w:bidi="ks-Deva"/>
              </w:rPr>
              <w:t>Kabeliai, kuriuose yra alyvos, akmens anglių dervos ir kitų pavojingų cheminių medžiagų</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jc w:val="center"/>
              <w:rPr>
                <w:kern w:val="144"/>
                <w:sz w:val="20"/>
                <w:szCs w:val="20"/>
              </w:rPr>
            </w:pPr>
            <w:r w:rsidRPr="005406FC">
              <w:rPr>
                <w:kern w:val="144"/>
                <w:sz w:val="20"/>
                <w:szCs w:val="20"/>
              </w:rPr>
              <w:t>Laivo elektros sistemų kabeliai</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03034" w:rsidRPr="005406FC" w:rsidRDefault="00E03034" w:rsidP="00E03034">
            <w:pPr>
              <w:jc w:val="center"/>
            </w:pPr>
            <w:r w:rsidRPr="005406FC">
              <w:rPr>
                <w:rFonts w:eastAsia="Calibri"/>
                <w:sz w:val="18"/>
                <w:szCs w:val="18"/>
              </w:rPr>
              <w:t>R13</w:t>
            </w:r>
          </w:p>
        </w:tc>
        <w:tc>
          <w:tcPr>
            <w:tcW w:w="1843" w:type="dxa"/>
            <w:vMerge/>
            <w:tcBorders>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03034" w:rsidRPr="00040D4D" w:rsidRDefault="00040D4D" w:rsidP="00E03034">
            <w:pPr>
              <w:jc w:val="center"/>
              <w:rPr>
                <w:rFonts w:eastAsia="Calibri"/>
                <w:color w:val="0070C0"/>
                <w:sz w:val="18"/>
                <w:szCs w:val="18"/>
              </w:rPr>
            </w:pPr>
            <w:r>
              <w:rPr>
                <w:rFonts w:eastAsia="Calibri"/>
                <w:color w:val="0070C0"/>
                <w:sz w:val="18"/>
                <w:szCs w:val="18"/>
              </w:rPr>
              <w:t>R4</w:t>
            </w:r>
          </w:p>
        </w:tc>
      </w:tr>
      <w:tr w:rsidR="005406FC" w:rsidRPr="005406FC" w:rsidTr="002B2E7A">
        <w:trPr>
          <w:cantSplit/>
          <w:trHeight w:val="243"/>
        </w:trPr>
        <w:tc>
          <w:tcPr>
            <w:tcW w:w="108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03034" w:rsidRPr="005406FC" w:rsidRDefault="00E03034" w:rsidP="00E03034">
            <w:pPr>
              <w:rPr>
                <w:sz w:val="18"/>
                <w:szCs w:val="18"/>
              </w:rPr>
            </w:pPr>
            <w:r w:rsidRPr="005406FC">
              <w:rPr>
                <w:sz w:val="18"/>
                <w:szCs w:val="18"/>
              </w:rPr>
              <w:t>TS-38</w:t>
            </w:r>
          </w:p>
        </w:tc>
        <w:tc>
          <w:tcPr>
            <w:tcW w:w="21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E03034" w:rsidRPr="005406FC" w:rsidRDefault="00E03034" w:rsidP="00E03034">
            <w:pPr>
              <w:rPr>
                <w:sz w:val="18"/>
                <w:szCs w:val="18"/>
              </w:rPr>
            </w:pPr>
            <w:r w:rsidRPr="005406FC">
              <w:rPr>
                <w:sz w:val="18"/>
                <w:szCs w:val="18"/>
              </w:rPr>
              <w:t>Dujos slėginiuose konteineriuose</w:t>
            </w:r>
          </w:p>
        </w:tc>
        <w:tc>
          <w:tcPr>
            <w:tcW w:w="144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spacing w:line="276" w:lineRule="auto"/>
              <w:rPr>
                <w:kern w:val="144"/>
                <w:sz w:val="18"/>
                <w:szCs w:val="18"/>
              </w:rPr>
            </w:pPr>
            <w:r w:rsidRPr="005406FC">
              <w:rPr>
                <w:kern w:val="144"/>
                <w:sz w:val="18"/>
                <w:szCs w:val="18"/>
              </w:rPr>
              <w:t>16 05 04*</w:t>
            </w:r>
          </w:p>
        </w:tc>
        <w:tc>
          <w:tcPr>
            <w:tcW w:w="351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spacing w:line="276" w:lineRule="auto"/>
              <w:rPr>
                <w:kern w:val="144"/>
                <w:sz w:val="18"/>
                <w:szCs w:val="18"/>
                <w:lang w:bidi="ks-Deva"/>
              </w:rPr>
            </w:pPr>
            <w:r w:rsidRPr="005406FC">
              <w:rPr>
                <w:kern w:val="144"/>
                <w:sz w:val="18"/>
                <w:szCs w:val="18"/>
                <w:lang w:bidi="ks-Deva"/>
              </w:rPr>
              <w:t>Dujos slėginiuose konteineriuose, kuriose yra pavojingų cheminių medžiagų (įskaitant halonus)</w:t>
            </w:r>
          </w:p>
        </w:tc>
        <w:tc>
          <w:tcPr>
            <w:tcW w:w="24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spacing w:line="276" w:lineRule="auto"/>
              <w:jc w:val="center"/>
              <w:rPr>
                <w:kern w:val="144"/>
                <w:sz w:val="18"/>
                <w:szCs w:val="18"/>
              </w:rPr>
            </w:pPr>
            <w:r w:rsidRPr="005406FC">
              <w:rPr>
                <w:kern w:val="144"/>
                <w:sz w:val="18"/>
                <w:szCs w:val="18"/>
              </w:rPr>
              <w:t>Šaldymo, oro kondicionavimo ir priešgaisrinių sistemų konteineriuose esančios dujos (amoniakas ir kt.)</w:t>
            </w:r>
          </w:p>
        </w:tc>
        <w:tc>
          <w:tcPr>
            <w:tcW w:w="12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9C7E7D" w:rsidRDefault="009C7E7D" w:rsidP="00E03034">
            <w:pPr>
              <w:jc w:val="center"/>
              <w:rPr>
                <w:rFonts w:eastAsia="Calibri"/>
                <w:sz w:val="18"/>
                <w:szCs w:val="18"/>
                <w:highlight w:val="yellow"/>
              </w:rPr>
            </w:pPr>
          </w:p>
          <w:p w:rsidR="00E03034" w:rsidRPr="005406FC" w:rsidRDefault="009C7E7D" w:rsidP="00E03034">
            <w:pPr>
              <w:jc w:val="center"/>
            </w:pPr>
            <w:r w:rsidRPr="007F4551">
              <w:rPr>
                <w:rFonts w:eastAsia="Calibri"/>
                <w:sz w:val="18"/>
                <w:szCs w:val="18"/>
              </w:rPr>
              <w:t>D15</w:t>
            </w:r>
          </w:p>
        </w:tc>
        <w:tc>
          <w:tcPr>
            <w:tcW w:w="1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E03034" w:rsidP="00E03034">
            <w:pPr>
              <w:spacing w:line="276" w:lineRule="auto"/>
              <w:jc w:val="center"/>
              <w:rPr>
                <w:sz w:val="18"/>
                <w:szCs w:val="18"/>
              </w:rPr>
            </w:pPr>
            <w:r w:rsidRPr="005406FC">
              <w:rPr>
                <w:sz w:val="18"/>
                <w:szCs w:val="18"/>
              </w:rPr>
              <w:t>0,0</w:t>
            </w:r>
            <w:r w:rsidR="00D23F63">
              <w:rPr>
                <w:sz w:val="18"/>
                <w:szCs w:val="18"/>
              </w:rPr>
              <w:t>05</w:t>
            </w:r>
          </w:p>
        </w:tc>
        <w:tc>
          <w:tcPr>
            <w:tcW w:w="12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03034" w:rsidRPr="005406FC" w:rsidRDefault="009C7E7D" w:rsidP="00E03034">
            <w:pPr>
              <w:jc w:val="center"/>
              <w:rPr>
                <w:sz w:val="18"/>
                <w:szCs w:val="18"/>
              </w:rPr>
            </w:pPr>
            <w:r>
              <w:rPr>
                <w:color w:val="0070C0"/>
                <w:sz w:val="18"/>
                <w:szCs w:val="18"/>
              </w:rPr>
              <w:t>D9</w:t>
            </w:r>
          </w:p>
        </w:tc>
      </w:tr>
    </w:tbl>
    <w:p w:rsidR="000B1AFB" w:rsidRPr="005406FC" w:rsidRDefault="000B1AFB" w:rsidP="00725177">
      <w:pPr>
        <w:jc w:val="both"/>
        <w:rPr>
          <w:rFonts w:eastAsia="Calibri"/>
          <w:sz w:val="22"/>
          <w:szCs w:val="22"/>
        </w:rPr>
      </w:pPr>
    </w:p>
    <w:p w:rsidR="00C6644D" w:rsidRPr="005406FC" w:rsidRDefault="008545F3" w:rsidP="008545F3">
      <w:pPr>
        <w:jc w:val="both"/>
        <w:rPr>
          <w:rFonts w:eastAsia="Calibri"/>
          <w:sz w:val="22"/>
          <w:szCs w:val="22"/>
        </w:rPr>
      </w:pPr>
      <w:r w:rsidRPr="005406FC">
        <w:rPr>
          <w:rFonts w:eastAsia="Calibri"/>
          <w:sz w:val="22"/>
          <w:szCs w:val="22"/>
        </w:rPr>
        <w:t xml:space="preserve">*- demontuojami laivai, kurie nepatenka į </w:t>
      </w:r>
      <w:r w:rsidRPr="005406FC">
        <w:rPr>
          <w:sz w:val="22"/>
          <w:szCs w:val="22"/>
        </w:rPr>
        <w:t>2013-11-20 Europos Parlamento ir Tarybos Reglamento (ES) Nr. 1257/2013 „Dėl laivų perdirbimo“ taikymo sritį</w:t>
      </w:r>
    </w:p>
    <w:p w:rsidR="00C6644D" w:rsidRPr="005406FC" w:rsidRDefault="00C6644D" w:rsidP="00725177">
      <w:pPr>
        <w:jc w:val="both"/>
        <w:rPr>
          <w:rFonts w:eastAsia="Calibri"/>
          <w:sz w:val="22"/>
          <w:szCs w:val="22"/>
        </w:rPr>
      </w:pPr>
    </w:p>
    <w:p w:rsidR="00C6644D" w:rsidRPr="005406FC" w:rsidRDefault="00C6644D" w:rsidP="00725177">
      <w:pPr>
        <w:jc w:val="both"/>
        <w:rPr>
          <w:rFonts w:eastAsia="Calibri"/>
          <w:sz w:val="22"/>
          <w:szCs w:val="22"/>
        </w:rPr>
      </w:pPr>
    </w:p>
    <w:p w:rsidR="006250E3" w:rsidRPr="005406FC" w:rsidRDefault="006250E3" w:rsidP="006250E3">
      <w:pPr>
        <w:rPr>
          <w:rFonts w:eastAsia="Calibri"/>
          <w:sz w:val="20"/>
          <w:szCs w:val="20"/>
        </w:rPr>
      </w:pPr>
      <w:r w:rsidRPr="005406FC">
        <w:rPr>
          <w:rFonts w:eastAsia="Calibri"/>
          <w:b/>
          <w:sz w:val="20"/>
          <w:szCs w:val="20"/>
        </w:rPr>
        <w:t>2 lentelė</w:t>
      </w:r>
      <w:r w:rsidRPr="005406FC">
        <w:rPr>
          <w:rFonts w:eastAsia="Calibri"/>
          <w:sz w:val="20"/>
          <w:szCs w:val="20"/>
        </w:rPr>
        <w:t>. Didžiausias numatomas laikyti pavojingųjų atliekų kiekis jų susidarymo vietoje iki surinkimo (S8).</w:t>
      </w:r>
    </w:p>
    <w:p w:rsidR="006250E3" w:rsidRPr="005406FC" w:rsidRDefault="006250E3" w:rsidP="006250E3">
      <w:pPr>
        <w:rPr>
          <w:sz w:val="21"/>
          <w:szCs w:val="21"/>
        </w:rPr>
      </w:pPr>
      <w:r w:rsidRPr="005406FC">
        <w:rPr>
          <w:sz w:val="21"/>
          <w:szCs w:val="21"/>
        </w:rPr>
        <w:t>2 lentelė nepildoma, nes atliekos nebus tvarkomos atliekų tvarkymo kodu S8, nurodytu  Atliekų tvarkymo taisyklių 4 priede.</w:t>
      </w:r>
    </w:p>
    <w:p w:rsidR="006250E3" w:rsidRPr="005406FC" w:rsidRDefault="006250E3" w:rsidP="006250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 w:val="10"/>
          <w:szCs w:val="10"/>
        </w:rPr>
      </w:pPr>
    </w:p>
    <w:p w:rsidR="006250E3" w:rsidRPr="005406FC" w:rsidRDefault="006250E3" w:rsidP="006250E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sz w:val="20"/>
          <w:szCs w:val="20"/>
        </w:rPr>
      </w:pPr>
      <w:r w:rsidRPr="005406FC">
        <w:rPr>
          <w:rFonts w:eastAsia="Calibri"/>
          <w:b/>
          <w:sz w:val="20"/>
          <w:szCs w:val="20"/>
        </w:rPr>
        <w:t>3 lentelė</w:t>
      </w:r>
      <w:r w:rsidRPr="005406FC">
        <w:rPr>
          <w:rFonts w:eastAsia="Calibri"/>
          <w:sz w:val="20"/>
          <w:szCs w:val="20"/>
        </w:rPr>
        <w:t>. Numatomos naudoti pavojingosios atliekos.</w:t>
      </w:r>
    </w:p>
    <w:p w:rsidR="006250E3" w:rsidRPr="005406FC" w:rsidRDefault="006250E3" w:rsidP="006250E3">
      <w:pPr>
        <w:rPr>
          <w:b/>
          <w:sz w:val="21"/>
          <w:szCs w:val="21"/>
        </w:rPr>
      </w:pPr>
      <w:r w:rsidRPr="005406FC">
        <w:rPr>
          <w:sz w:val="21"/>
          <w:szCs w:val="21"/>
        </w:rPr>
        <w:t>3 lentelė nepildoma, nes atliekos nebus tvarkomos atliekų tvarkymo kodu R1-R11, nurodytu  Atliekų tvarkymo taisyklių 4 priede.</w:t>
      </w:r>
    </w:p>
    <w:p w:rsidR="006250E3" w:rsidRPr="005406FC" w:rsidRDefault="006250E3" w:rsidP="006250E3">
      <w:pPr>
        <w:rPr>
          <w:rFonts w:eastAsia="Calibri"/>
          <w:b/>
          <w:sz w:val="10"/>
          <w:szCs w:val="10"/>
        </w:rPr>
      </w:pPr>
    </w:p>
    <w:p w:rsidR="006250E3" w:rsidRPr="005406FC" w:rsidRDefault="006250E3" w:rsidP="006250E3">
      <w:pPr>
        <w:rPr>
          <w:rFonts w:eastAsia="Calibri"/>
          <w:sz w:val="20"/>
          <w:szCs w:val="20"/>
        </w:rPr>
      </w:pPr>
      <w:r w:rsidRPr="005406FC">
        <w:rPr>
          <w:rFonts w:eastAsia="Calibri"/>
          <w:b/>
          <w:sz w:val="20"/>
          <w:szCs w:val="20"/>
        </w:rPr>
        <w:t>4 lentelė</w:t>
      </w:r>
      <w:r w:rsidRPr="005406FC">
        <w:rPr>
          <w:rFonts w:eastAsia="Calibri"/>
          <w:sz w:val="20"/>
          <w:szCs w:val="20"/>
        </w:rPr>
        <w:t>. Numatomos šalinti pavojingosios atliekos.</w:t>
      </w:r>
    </w:p>
    <w:p w:rsidR="006250E3" w:rsidRPr="005406FC" w:rsidRDefault="006250E3" w:rsidP="006250E3">
      <w:pPr>
        <w:rPr>
          <w:rFonts w:eastAsia="Calibri"/>
          <w:b/>
        </w:rPr>
      </w:pPr>
      <w:r w:rsidRPr="005406FC">
        <w:rPr>
          <w:sz w:val="21"/>
          <w:szCs w:val="21"/>
        </w:rPr>
        <w:t>4 lentelė nepildoma, nes atliekos nebus šalinamos atliekų tvarkymo kodu D1-D7, D10, D12, nurodytu  Atliekų tvarkymo taisyklių 4 priede</w:t>
      </w:r>
      <w:r w:rsidRPr="005406FC">
        <w:rPr>
          <w:rFonts w:eastAsia="Calibri"/>
          <w:b/>
        </w:rPr>
        <w:t xml:space="preserve"> </w:t>
      </w: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b/>
        </w:rPr>
      </w:pPr>
    </w:p>
    <w:p w:rsidR="006250E3" w:rsidRPr="005406FC" w:rsidRDefault="006250E3" w:rsidP="006250E3">
      <w:pPr>
        <w:rPr>
          <w:rFonts w:eastAsia="Calibri"/>
          <w:sz w:val="20"/>
          <w:szCs w:val="20"/>
        </w:rPr>
      </w:pPr>
      <w:r w:rsidRPr="005406FC">
        <w:rPr>
          <w:rFonts w:eastAsia="Calibri"/>
          <w:b/>
          <w:sz w:val="20"/>
          <w:szCs w:val="20"/>
        </w:rPr>
        <w:lastRenderedPageBreak/>
        <w:t>5 lentelė</w:t>
      </w:r>
      <w:r w:rsidRPr="005406FC">
        <w:rPr>
          <w:rFonts w:eastAsia="Calibri"/>
          <w:sz w:val="20"/>
          <w:szCs w:val="20"/>
        </w:rPr>
        <w:t>. Numatomos paruošti naudoti ir (ar) šalinti pavojingosios atliekos.</w:t>
      </w:r>
    </w:p>
    <w:p w:rsidR="006250E3" w:rsidRPr="005406FC" w:rsidRDefault="006250E3" w:rsidP="006250E3">
      <w:pPr>
        <w:tabs>
          <w:tab w:val="right" w:leader="underscore" w:pos="9638"/>
        </w:tabs>
        <w:rPr>
          <w:rFonts w:eastAsia="Calibri"/>
        </w:rPr>
      </w:pPr>
      <w:r w:rsidRPr="005406FC">
        <w:rPr>
          <w:rFonts w:eastAsia="Calibri"/>
          <w:sz w:val="20"/>
          <w:szCs w:val="20"/>
        </w:rPr>
        <w:t>Įrenginio pavadinimas</w:t>
      </w:r>
      <w:r w:rsidRPr="005406FC">
        <w:rPr>
          <w:rFonts w:eastAsia="Calibri"/>
        </w:rPr>
        <w:t xml:space="preserve"> </w:t>
      </w:r>
      <w:r w:rsidRPr="005406FC">
        <w:rPr>
          <w:rFonts w:eastAsia="Calibri"/>
          <w:sz w:val="22"/>
          <w:szCs w:val="22"/>
          <w:u w:val="single"/>
        </w:rPr>
        <w:t>UAB“APK“ laivų perdirbimas  Minijos g.180, Klaipėda  krantinė 133A</w:t>
      </w:r>
    </w:p>
    <w:p w:rsidR="006250E3" w:rsidRPr="005406FC" w:rsidRDefault="006250E3" w:rsidP="006250E3">
      <w:pPr>
        <w:rPr>
          <w:sz w:val="10"/>
          <w:szCs w:val="10"/>
        </w:rPr>
      </w:pPr>
    </w:p>
    <w:tbl>
      <w:tblPr>
        <w:tblW w:w="14999"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9"/>
        <w:gridCol w:w="2181"/>
        <w:gridCol w:w="1134"/>
        <w:gridCol w:w="2445"/>
        <w:gridCol w:w="2790"/>
        <w:gridCol w:w="3270"/>
        <w:gridCol w:w="1560"/>
      </w:tblGrid>
      <w:tr w:rsidR="005406FC" w:rsidRPr="005406FC" w:rsidTr="00DA08BA">
        <w:trPr>
          <w:cantSplit/>
          <w:trHeight w:val="300"/>
        </w:trPr>
        <w:tc>
          <w:tcPr>
            <w:tcW w:w="540" w:type="pct"/>
            <w:vMerge w:val="restar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18"/>
                <w:szCs w:val="18"/>
              </w:rPr>
            </w:pPr>
            <w:r w:rsidRPr="005406FC">
              <w:rPr>
                <w:rFonts w:eastAsia="Calibri"/>
                <w:sz w:val="18"/>
                <w:szCs w:val="18"/>
              </w:rPr>
              <w:t>Pavojingųjų</w:t>
            </w:r>
          </w:p>
          <w:p w:rsidR="006250E3" w:rsidRPr="005406FC" w:rsidRDefault="006250E3" w:rsidP="002B2E7A">
            <w:pPr>
              <w:jc w:val="center"/>
              <w:rPr>
                <w:rFonts w:eastAsia="Calibri"/>
                <w:sz w:val="18"/>
                <w:szCs w:val="18"/>
              </w:rPr>
            </w:pPr>
            <w:r w:rsidRPr="005406FC">
              <w:rPr>
                <w:rFonts w:eastAsia="Calibri"/>
                <w:sz w:val="18"/>
                <w:szCs w:val="18"/>
              </w:rPr>
              <w:t xml:space="preserve">atliekų technologinio </w:t>
            </w:r>
          </w:p>
          <w:p w:rsidR="006250E3" w:rsidRPr="005406FC" w:rsidRDefault="006250E3" w:rsidP="002B2E7A">
            <w:pPr>
              <w:jc w:val="center"/>
              <w:rPr>
                <w:rFonts w:eastAsia="Calibri"/>
                <w:sz w:val="18"/>
                <w:szCs w:val="18"/>
              </w:rPr>
            </w:pPr>
            <w:r w:rsidRPr="005406FC">
              <w:rPr>
                <w:rFonts w:eastAsia="Calibri"/>
                <w:sz w:val="18"/>
                <w:szCs w:val="18"/>
              </w:rPr>
              <w:t>srauto žymėjimas</w:t>
            </w:r>
          </w:p>
        </w:tc>
        <w:tc>
          <w:tcPr>
            <w:tcW w:w="727" w:type="pct"/>
            <w:vMerge w:val="restar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18"/>
                <w:szCs w:val="18"/>
              </w:rPr>
            </w:pPr>
            <w:r w:rsidRPr="005406FC">
              <w:rPr>
                <w:rFonts w:eastAsia="Calibri"/>
                <w:sz w:val="18"/>
                <w:szCs w:val="18"/>
              </w:rPr>
              <w:t>Pavojingųjų atliekų technologinio srauto pavadinimas</w:t>
            </w:r>
          </w:p>
        </w:tc>
        <w:tc>
          <w:tcPr>
            <w:tcW w:w="378" w:type="pct"/>
            <w:vMerge w:val="restar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18"/>
                <w:szCs w:val="18"/>
              </w:rPr>
            </w:pPr>
            <w:r w:rsidRPr="005406FC">
              <w:rPr>
                <w:rFonts w:eastAsia="Calibri"/>
                <w:sz w:val="18"/>
                <w:szCs w:val="18"/>
              </w:rPr>
              <w:t>Atliekos kodas</w:t>
            </w:r>
          </w:p>
        </w:tc>
        <w:tc>
          <w:tcPr>
            <w:tcW w:w="815" w:type="pct"/>
            <w:vMerge w:val="restar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18"/>
                <w:szCs w:val="18"/>
              </w:rPr>
            </w:pPr>
            <w:r w:rsidRPr="005406FC">
              <w:rPr>
                <w:rFonts w:eastAsia="Calibri"/>
                <w:sz w:val="18"/>
                <w:szCs w:val="18"/>
              </w:rPr>
              <w:t>Atliekos pavadinimas</w:t>
            </w:r>
          </w:p>
        </w:tc>
        <w:tc>
          <w:tcPr>
            <w:tcW w:w="93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250E3" w:rsidRPr="005406FC" w:rsidRDefault="006250E3" w:rsidP="002B2E7A">
            <w:pPr>
              <w:jc w:val="center"/>
              <w:rPr>
                <w:rFonts w:eastAsia="Calibri"/>
                <w:sz w:val="18"/>
                <w:szCs w:val="18"/>
              </w:rPr>
            </w:pPr>
            <w:r w:rsidRPr="005406FC">
              <w:rPr>
                <w:rFonts w:eastAsia="Calibri"/>
                <w:sz w:val="18"/>
                <w:szCs w:val="18"/>
              </w:rPr>
              <w:t>Patikslintas atliekos pavadinimas</w:t>
            </w:r>
          </w:p>
        </w:tc>
        <w:tc>
          <w:tcPr>
            <w:tcW w:w="1610" w:type="pct"/>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6250E3" w:rsidRPr="005406FC" w:rsidRDefault="006250E3" w:rsidP="002B2E7A">
            <w:pPr>
              <w:jc w:val="center"/>
              <w:rPr>
                <w:rFonts w:eastAsia="Calibri"/>
                <w:sz w:val="18"/>
                <w:szCs w:val="18"/>
              </w:rPr>
            </w:pPr>
            <w:r w:rsidRPr="005406FC">
              <w:rPr>
                <w:rFonts w:eastAsia="Calibri"/>
                <w:sz w:val="18"/>
                <w:szCs w:val="18"/>
              </w:rPr>
              <w:t>Atliekų paruošimas naudoti ir (ar) šalinti</w:t>
            </w:r>
          </w:p>
        </w:tc>
      </w:tr>
      <w:tr w:rsidR="005406FC" w:rsidRPr="005406FC" w:rsidTr="00DA08BA">
        <w:trPr>
          <w:cantSplit/>
          <w:trHeight w:val="602"/>
        </w:trPr>
        <w:tc>
          <w:tcPr>
            <w:tcW w:w="540" w:type="pct"/>
            <w:vMerge/>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18"/>
                <w:szCs w:val="18"/>
              </w:rPr>
            </w:pPr>
          </w:p>
        </w:tc>
        <w:tc>
          <w:tcPr>
            <w:tcW w:w="727" w:type="pct"/>
            <w:vMerge/>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18"/>
                <w:szCs w:val="18"/>
              </w:rPr>
            </w:pPr>
          </w:p>
        </w:tc>
        <w:tc>
          <w:tcPr>
            <w:tcW w:w="378" w:type="pct"/>
            <w:vMerge/>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18"/>
                <w:szCs w:val="18"/>
              </w:rPr>
            </w:pPr>
          </w:p>
        </w:tc>
        <w:tc>
          <w:tcPr>
            <w:tcW w:w="815" w:type="pct"/>
            <w:vMerge/>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18"/>
                <w:szCs w:val="18"/>
              </w:rPr>
            </w:pPr>
          </w:p>
        </w:tc>
        <w:tc>
          <w:tcPr>
            <w:tcW w:w="930" w:type="pct"/>
            <w:vMerge/>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18"/>
                <w:szCs w:val="18"/>
              </w:rPr>
            </w:pPr>
          </w:p>
        </w:tc>
        <w:tc>
          <w:tcPr>
            <w:tcW w:w="109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250E3" w:rsidRPr="005406FC" w:rsidRDefault="006250E3" w:rsidP="002B2E7A">
            <w:pPr>
              <w:jc w:val="center"/>
              <w:rPr>
                <w:rFonts w:eastAsia="Calibri"/>
                <w:sz w:val="18"/>
                <w:szCs w:val="18"/>
                <w:vertAlign w:val="superscript"/>
              </w:rPr>
            </w:pPr>
            <w:r w:rsidRPr="005406FC">
              <w:rPr>
                <w:rFonts w:eastAsia="Calibri"/>
                <w:sz w:val="18"/>
                <w:szCs w:val="18"/>
              </w:rPr>
              <w:t xml:space="preserve">Atliekos paruošimo naudoti ir (ar) šalinti veiklos kodas (D8, D9, D13, D14, R12, S5) </w:t>
            </w:r>
          </w:p>
        </w:tc>
        <w:tc>
          <w:tcPr>
            <w:tcW w:w="52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6250E3" w:rsidRPr="005406FC" w:rsidRDefault="006250E3" w:rsidP="002B2E7A">
            <w:pPr>
              <w:jc w:val="center"/>
              <w:rPr>
                <w:rFonts w:eastAsia="Calibri"/>
                <w:sz w:val="18"/>
                <w:szCs w:val="18"/>
              </w:rPr>
            </w:pPr>
            <w:r w:rsidRPr="005406FC">
              <w:rPr>
                <w:rFonts w:eastAsia="Calibri"/>
                <w:sz w:val="18"/>
                <w:szCs w:val="18"/>
              </w:rPr>
              <w:t>Projektinis įrenginio pajėgumas, t/m.</w:t>
            </w:r>
          </w:p>
        </w:tc>
      </w:tr>
      <w:tr w:rsidR="005406FC" w:rsidRPr="005406FC" w:rsidTr="00DA08BA">
        <w:trPr>
          <w:cantSplit/>
          <w:trHeight w:val="243"/>
        </w:trPr>
        <w:tc>
          <w:tcPr>
            <w:tcW w:w="540"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20"/>
                <w:szCs w:val="20"/>
              </w:rPr>
            </w:pPr>
            <w:r w:rsidRPr="005406FC">
              <w:rPr>
                <w:rFonts w:eastAsia="Calibri"/>
                <w:sz w:val="20"/>
                <w:szCs w:val="20"/>
              </w:rPr>
              <w:t>1</w:t>
            </w:r>
          </w:p>
        </w:tc>
        <w:tc>
          <w:tcPr>
            <w:tcW w:w="727"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rFonts w:eastAsia="Calibri"/>
                <w:sz w:val="20"/>
                <w:szCs w:val="20"/>
              </w:rPr>
            </w:pPr>
            <w:r w:rsidRPr="005406FC">
              <w:rPr>
                <w:rFonts w:eastAsia="Calibri"/>
                <w:sz w:val="20"/>
                <w:szCs w:val="20"/>
              </w:rPr>
              <w:t>2</w:t>
            </w:r>
          </w:p>
        </w:tc>
        <w:tc>
          <w:tcPr>
            <w:tcW w:w="378" w:type="pct"/>
            <w:tcBorders>
              <w:top w:val="single" w:sz="4" w:space="0" w:color="auto"/>
              <w:left w:val="single" w:sz="4" w:space="0" w:color="auto"/>
              <w:bottom w:val="single" w:sz="4" w:space="0" w:color="auto"/>
              <w:right w:val="single" w:sz="4" w:space="0" w:color="auto"/>
            </w:tcBorders>
          </w:tcPr>
          <w:p w:rsidR="006250E3" w:rsidRPr="005406FC" w:rsidRDefault="006250E3" w:rsidP="002B2E7A">
            <w:pPr>
              <w:jc w:val="center"/>
              <w:rPr>
                <w:rFonts w:eastAsia="Calibri"/>
                <w:sz w:val="20"/>
                <w:szCs w:val="20"/>
              </w:rPr>
            </w:pPr>
            <w:r w:rsidRPr="005406FC">
              <w:rPr>
                <w:rFonts w:eastAsia="Calibri"/>
                <w:sz w:val="20"/>
                <w:szCs w:val="20"/>
              </w:rPr>
              <w:t>3</w:t>
            </w:r>
          </w:p>
        </w:tc>
        <w:tc>
          <w:tcPr>
            <w:tcW w:w="815" w:type="pct"/>
            <w:tcBorders>
              <w:top w:val="single" w:sz="4" w:space="0" w:color="auto"/>
              <w:left w:val="single" w:sz="4" w:space="0" w:color="auto"/>
              <w:bottom w:val="single" w:sz="4" w:space="0" w:color="auto"/>
              <w:right w:val="single" w:sz="4" w:space="0" w:color="auto"/>
            </w:tcBorders>
          </w:tcPr>
          <w:p w:rsidR="006250E3" w:rsidRPr="005406FC" w:rsidRDefault="006250E3" w:rsidP="002B2E7A">
            <w:pPr>
              <w:jc w:val="center"/>
              <w:rPr>
                <w:rFonts w:eastAsia="Calibri"/>
                <w:sz w:val="20"/>
                <w:szCs w:val="20"/>
              </w:rPr>
            </w:pPr>
            <w:r w:rsidRPr="005406FC">
              <w:rPr>
                <w:rFonts w:eastAsia="Calibri"/>
                <w:sz w:val="20"/>
                <w:szCs w:val="20"/>
              </w:rPr>
              <w:t>4</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250E3" w:rsidRPr="005406FC" w:rsidRDefault="006250E3" w:rsidP="002B2E7A">
            <w:pPr>
              <w:jc w:val="center"/>
              <w:rPr>
                <w:rFonts w:eastAsia="Calibri"/>
                <w:sz w:val="20"/>
                <w:szCs w:val="20"/>
              </w:rPr>
            </w:pPr>
            <w:r w:rsidRPr="005406FC">
              <w:rPr>
                <w:rFonts w:eastAsia="Calibri"/>
                <w:sz w:val="20"/>
                <w:szCs w:val="20"/>
              </w:rPr>
              <w:t>5</w:t>
            </w:r>
          </w:p>
        </w:tc>
        <w:tc>
          <w:tcPr>
            <w:tcW w:w="10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250E3" w:rsidRPr="005406FC" w:rsidRDefault="006250E3" w:rsidP="002B2E7A">
            <w:pPr>
              <w:jc w:val="center"/>
              <w:rPr>
                <w:rFonts w:eastAsia="Calibri"/>
                <w:sz w:val="20"/>
                <w:szCs w:val="20"/>
              </w:rPr>
            </w:pPr>
            <w:r w:rsidRPr="005406FC">
              <w:rPr>
                <w:rFonts w:eastAsia="Calibri"/>
                <w:sz w:val="20"/>
                <w:szCs w:val="20"/>
              </w:rPr>
              <w:t>6</w:t>
            </w:r>
          </w:p>
        </w:tc>
        <w:tc>
          <w:tcPr>
            <w:tcW w:w="5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250E3" w:rsidRPr="005406FC" w:rsidRDefault="006250E3" w:rsidP="002B2E7A">
            <w:pPr>
              <w:jc w:val="center"/>
              <w:rPr>
                <w:rFonts w:eastAsia="Calibri"/>
                <w:sz w:val="20"/>
                <w:szCs w:val="20"/>
              </w:rPr>
            </w:pPr>
            <w:r w:rsidRPr="005406FC">
              <w:rPr>
                <w:rFonts w:eastAsia="Calibri"/>
                <w:sz w:val="20"/>
                <w:szCs w:val="20"/>
              </w:rPr>
              <w:t>7</w:t>
            </w:r>
          </w:p>
        </w:tc>
      </w:tr>
      <w:tr w:rsidR="005406FC" w:rsidRPr="005406FC" w:rsidTr="00DA08BA">
        <w:trPr>
          <w:cantSplit/>
          <w:trHeight w:val="350"/>
        </w:trPr>
        <w:tc>
          <w:tcPr>
            <w:tcW w:w="540"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DA08BA">
            <w:pPr>
              <w:jc w:val="center"/>
              <w:rPr>
                <w:rFonts w:eastAsia="Calibri"/>
                <w:sz w:val="20"/>
                <w:szCs w:val="20"/>
              </w:rPr>
            </w:pPr>
            <w:r w:rsidRPr="005406FC">
              <w:rPr>
                <w:rFonts w:eastAsia="Calibri"/>
                <w:sz w:val="20"/>
                <w:szCs w:val="20"/>
              </w:rPr>
              <w:t>TS-10</w:t>
            </w:r>
          </w:p>
        </w:tc>
        <w:tc>
          <w:tcPr>
            <w:tcW w:w="727"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rFonts w:eastAsia="Calibri"/>
                <w:sz w:val="20"/>
                <w:szCs w:val="20"/>
              </w:rPr>
            </w:pPr>
            <w:r w:rsidRPr="005406FC">
              <w:rPr>
                <w:rFonts w:eastAsia="Calibri"/>
                <w:sz w:val="20"/>
                <w:szCs w:val="20"/>
              </w:rPr>
              <w:t>Netinkamos transporto priemonės ir jų atliekos</w:t>
            </w:r>
          </w:p>
        </w:tc>
        <w:tc>
          <w:tcPr>
            <w:tcW w:w="378"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jc w:val="center"/>
              <w:rPr>
                <w:sz w:val="20"/>
                <w:szCs w:val="20"/>
              </w:rPr>
            </w:pPr>
            <w:r w:rsidRPr="005406FC">
              <w:rPr>
                <w:sz w:val="20"/>
                <w:szCs w:val="20"/>
              </w:rPr>
              <w:t>16 01 04*</w:t>
            </w:r>
          </w:p>
        </w:tc>
        <w:tc>
          <w:tcPr>
            <w:tcW w:w="815" w:type="pct"/>
            <w:tcBorders>
              <w:top w:val="single" w:sz="4" w:space="0" w:color="auto"/>
              <w:left w:val="single" w:sz="4" w:space="0" w:color="auto"/>
              <w:bottom w:val="single" w:sz="4" w:space="0" w:color="auto"/>
              <w:right w:val="single" w:sz="4" w:space="0" w:color="auto"/>
            </w:tcBorders>
            <w:vAlign w:val="center"/>
          </w:tcPr>
          <w:p w:rsidR="006250E3" w:rsidRPr="005406FC" w:rsidRDefault="006250E3" w:rsidP="002B2E7A">
            <w:pPr>
              <w:rPr>
                <w:sz w:val="20"/>
                <w:szCs w:val="20"/>
              </w:rPr>
            </w:pPr>
            <w:r w:rsidRPr="005406FC">
              <w:rPr>
                <w:sz w:val="20"/>
                <w:szCs w:val="20"/>
              </w:rPr>
              <w:t>Eksploatuoti netinkamos transporto priemonės</w:t>
            </w:r>
          </w:p>
        </w:tc>
        <w:tc>
          <w:tcPr>
            <w:tcW w:w="93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250E3" w:rsidRPr="005406FC" w:rsidRDefault="006250E3" w:rsidP="002B2E7A">
            <w:pPr>
              <w:tabs>
                <w:tab w:val="left" w:pos="0"/>
                <w:tab w:val="left" w:pos="426"/>
                <w:tab w:val="left" w:pos="1985"/>
                <w:tab w:val="left" w:pos="2835"/>
                <w:tab w:val="left" w:pos="3828"/>
                <w:tab w:val="left" w:pos="5245"/>
                <w:tab w:val="left" w:pos="6946"/>
              </w:tabs>
              <w:rPr>
                <w:sz w:val="20"/>
                <w:szCs w:val="20"/>
              </w:rPr>
            </w:pPr>
            <w:r w:rsidRPr="005406FC">
              <w:rPr>
                <w:sz w:val="20"/>
                <w:szCs w:val="20"/>
              </w:rPr>
              <w:t>Laivai, netinkami eksploatuoti *</w:t>
            </w:r>
          </w:p>
        </w:tc>
        <w:tc>
          <w:tcPr>
            <w:tcW w:w="109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6250E3" w:rsidRPr="005406FC" w:rsidRDefault="006250E3" w:rsidP="002B2E7A">
            <w:pPr>
              <w:jc w:val="center"/>
              <w:rPr>
                <w:rFonts w:eastAsia="Calibri"/>
                <w:sz w:val="20"/>
                <w:szCs w:val="20"/>
              </w:rPr>
            </w:pPr>
            <w:r w:rsidRPr="005406FC">
              <w:rPr>
                <w:rFonts w:eastAsia="Calibri"/>
                <w:sz w:val="20"/>
                <w:szCs w:val="20"/>
              </w:rPr>
              <w:t>R12, S5</w:t>
            </w:r>
          </w:p>
        </w:tc>
        <w:tc>
          <w:tcPr>
            <w:tcW w:w="5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6250E3" w:rsidRPr="005406FC" w:rsidRDefault="006250E3" w:rsidP="002B2E7A">
            <w:pPr>
              <w:jc w:val="center"/>
              <w:rPr>
                <w:rFonts w:eastAsia="Calibri"/>
                <w:sz w:val="10"/>
                <w:szCs w:val="10"/>
              </w:rPr>
            </w:pPr>
          </w:p>
          <w:p w:rsidR="006250E3" w:rsidRPr="005406FC" w:rsidRDefault="006250E3" w:rsidP="002B2E7A">
            <w:pPr>
              <w:jc w:val="center"/>
              <w:rPr>
                <w:rFonts w:eastAsia="Calibri"/>
                <w:sz w:val="20"/>
                <w:szCs w:val="20"/>
              </w:rPr>
            </w:pPr>
            <w:r w:rsidRPr="005406FC">
              <w:rPr>
                <w:rFonts w:eastAsia="Calibri"/>
                <w:sz w:val="20"/>
                <w:szCs w:val="20"/>
              </w:rPr>
              <w:t>30 000</w:t>
            </w:r>
          </w:p>
        </w:tc>
      </w:tr>
    </w:tbl>
    <w:p w:rsidR="00725177" w:rsidRPr="005406FC" w:rsidRDefault="00725177" w:rsidP="0045496D">
      <w:pPr>
        <w:pStyle w:val="BodyText1"/>
        <w:jc w:val="center"/>
        <w:rPr>
          <w:rFonts w:ascii="Times New Roman" w:hAnsi="Times New Roman"/>
          <w:b/>
          <w:sz w:val="6"/>
          <w:szCs w:val="6"/>
          <w:lang w:val="lt-LT"/>
        </w:rPr>
      </w:pPr>
    </w:p>
    <w:p w:rsidR="006250E3" w:rsidRPr="005406FC" w:rsidRDefault="006250E3" w:rsidP="006250E3">
      <w:pPr>
        <w:jc w:val="both"/>
        <w:rPr>
          <w:rFonts w:eastAsia="Calibri"/>
          <w:sz w:val="20"/>
          <w:szCs w:val="20"/>
        </w:rPr>
      </w:pPr>
      <w:r w:rsidRPr="005406FC">
        <w:rPr>
          <w:rFonts w:eastAsia="Calibri"/>
          <w:sz w:val="20"/>
          <w:szCs w:val="20"/>
        </w:rPr>
        <w:t xml:space="preserve">*- demontuojami laivai, kurie nepatenka į </w:t>
      </w:r>
      <w:r w:rsidRPr="005406FC">
        <w:rPr>
          <w:sz w:val="20"/>
          <w:szCs w:val="20"/>
        </w:rPr>
        <w:t>2013-11-20 Europos Parlamento ir Tarybos Reglamento (ES) Nr. 1257/2013 „Dėl laivų perdirbimo“ taikymo sritį</w:t>
      </w:r>
    </w:p>
    <w:p w:rsidR="006250E3" w:rsidRPr="005406FC" w:rsidRDefault="006250E3" w:rsidP="0045496D">
      <w:pPr>
        <w:pStyle w:val="BodyText1"/>
        <w:jc w:val="center"/>
        <w:rPr>
          <w:rFonts w:ascii="Times New Roman" w:hAnsi="Times New Roman"/>
          <w:b/>
          <w:lang w:val="lt-LT"/>
        </w:rPr>
      </w:pPr>
    </w:p>
    <w:p w:rsidR="006250E3" w:rsidRPr="005406FC" w:rsidRDefault="006250E3" w:rsidP="006250E3">
      <w:pPr>
        <w:tabs>
          <w:tab w:val="left" w:pos="993"/>
        </w:tabs>
        <w:jc w:val="both"/>
        <w:rPr>
          <w:b/>
          <w:sz w:val="20"/>
          <w:szCs w:val="20"/>
        </w:rPr>
      </w:pPr>
      <w:r w:rsidRPr="005406FC">
        <w:rPr>
          <w:b/>
          <w:sz w:val="20"/>
          <w:szCs w:val="20"/>
        </w:rPr>
        <w:t>Kita informacija pagal Taisyklių 24.2 papunktį.</w:t>
      </w:r>
    </w:p>
    <w:p w:rsidR="006250E3" w:rsidRPr="005406FC" w:rsidRDefault="006250E3" w:rsidP="0006711E">
      <w:pPr>
        <w:ind w:left="-630"/>
        <w:jc w:val="both"/>
        <w:rPr>
          <w:sz w:val="20"/>
          <w:szCs w:val="20"/>
        </w:rPr>
      </w:pPr>
      <w:bookmarkStart w:id="5" w:name="_Hlk500942899"/>
      <w:r w:rsidRPr="005406FC">
        <w:rPr>
          <w:sz w:val="20"/>
          <w:szCs w:val="20"/>
        </w:rPr>
        <w:t>Veiklavietė įrengta žemės sklype, kurios naudojimo paskirtis -  pramonės ir sandėliavimo objektų</w:t>
      </w:r>
      <w:r w:rsidRPr="005406FC">
        <w:rPr>
          <w:bCs/>
          <w:sz w:val="20"/>
          <w:szCs w:val="20"/>
        </w:rPr>
        <w:t xml:space="preserve"> </w:t>
      </w:r>
      <w:r w:rsidRPr="005406FC">
        <w:rPr>
          <w:sz w:val="20"/>
          <w:szCs w:val="20"/>
        </w:rPr>
        <w:t>teritorijos.</w:t>
      </w:r>
      <w:r w:rsidR="00DA08BA" w:rsidRPr="005406FC">
        <w:rPr>
          <w:sz w:val="20"/>
          <w:szCs w:val="20"/>
        </w:rPr>
        <w:t xml:space="preserve"> </w:t>
      </w:r>
      <w:r w:rsidRPr="005406FC">
        <w:rPr>
          <w:sz w:val="20"/>
          <w:szCs w:val="20"/>
        </w:rPr>
        <w:t>Veiklavietė įrengta atviroje aikštelėje, prie kurios įrengti privažiavimai.</w:t>
      </w:r>
    </w:p>
    <w:p w:rsidR="006250E3" w:rsidRPr="005406FC" w:rsidRDefault="006250E3" w:rsidP="0006711E">
      <w:pPr>
        <w:ind w:left="-630"/>
        <w:jc w:val="both"/>
        <w:rPr>
          <w:sz w:val="20"/>
          <w:szCs w:val="20"/>
        </w:rPr>
      </w:pPr>
      <w:r w:rsidRPr="005406FC">
        <w:rPr>
          <w:sz w:val="20"/>
          <w:szCs w:val="20"/>
        </w:rPr>
        <w:t>Veiklavietėje įrengtos šios zonos: personalo</w:t>
      </w:r>
      <w:r w:rsidR="00507EE2" w:rsidRPr="005406FC">
        <w:rPr>
          <w:sz w:val="20"/>
          <w:szCs w:val="20"/>
        </w:rPr>
        <w:t xml:space="preserve"> (konteienris)</w:t>
      </w:r>
      <w:r w:rsidRPr="005406FC">
        <w:rPr>
          <w:sz w:val="20"/>
          <w:szCs w:val="20"/>
        </w:rPr>
        <w:t xml:space="preserve">; ENTP priėmimo ir laikymo; ENTP išmontavimo; metalo laužo ir kitų antrinių žaliavų laikino laikymo; mazgų ir dalių, tinkamų tolesniam naudojimui, laikymo; pavojingųjų atliekų laikymo; naudotų padangų laikymo; kitų nepavojingųjų atliekų laikymo. </w:t>
      </w:r>
    </w:p>
    <w:p w:rsidR="006250E3" w:rsidRPr="005406FC" w:rsidRDefault="006250E3" w:rsidP="0006711E">
      <w:pPr>
        <w:ind w:left="-630"/>
        <w:jc w:val="both"/>
        <w:rPr>
          <w:sz w:val="20"/>
          <w:szCs w:val="20"/>
        </w:rPr>
      </w:pPr>
      <w:r w:rsidRPr="005406FC">
        <w:rPr>
          <w:sz w:val="20"/>
          <w:szCs w:val="20"/>
        </w:rPr>
        <w:t xml:space="preserve">Veiklavietėje yra priemonės, užtikrinančios </w:t>
      </w:r>
      <w:r w:rsidRPr="005406FC">
        <w:rPr>
          <w:bCs/>
          <w:sz w:val="20"/>
          <w:szCs w:val="20"/>
        </w:rPr>
        <w:t>tvarkomų ir susidariusių atliekų</w:t>
      </w:r>
      <w:r w:rsidRPr="005406FC">
        <w:rPr>
          <w:sz w:val="20"/>
          <w:szCs w:val="20"/>
        </w:rPr>
        <w:t xml:space="preserve"> apskaitos dokumentų saugumą.</w:t>
      </w:r>
    </w:p>
    <w:bookmarkEnd w:id="5"/>
    <w:p w:rsidR="006250E3" w:rsidRPr="005406FC" w:rsidRDefault="006250E3" w:rsidP="0006711E">
      <w:pPr>
        <w:pStyle w:val="BodyText1"/>
        <w:ind w:left="-630" w:firstLine="0"/>
        <w:rPr>
          <w:rFonts w:ascii="Times New Roman" w:hAnsi="Times New Roman"/>
        </w:rPr>
      </w:pPr>
      <w:r w:rsidRPr="005406FC">
        <w:rPr>
          <w:rFonts w:ascii="Times New Roman" w:hAnsi="Times New Roman"/>
        </w:rPr>
        <w:t>Įmonė turi sandarias talpas alyvoms ir kitoms pavojingais skysčiais užterštoms išmontuotoms dalims saugoti; sandarias talpas (konteinerius), atspariems atliekose esantiems skysčiams, laikyti akumuliatoriams, filtrams bei PCB/PCT turintiems kondensatoriams; sandarias talpas izoliuotai laikyti panaudotą alyvą, aušinimo skysčius, stabdžių skysčius ir kitus naudoti netinkamoje transporto priemonėse esančius skysčius.</w:t>
      </w:r>
    </w:p>
    <w:p w:rsidR="006250E3" w:rsidRPr="005406FC" w:rsidRDefault="006250E3" w:rsidP="0006711E">
      <w:pPr>
        <w:autoSpaceDE w:val="0"/>
        <w:autoSpaceDN w:val="0"/>
        <w:adjustRightInd w:val="0"/>
        <w:ind w:left="-630"/>
        <w:jc w:val="both"/>
        <w:rPr>
          <w:sz w:val="20"/>
          <w:szCs w:val="20"/>
        </w:rPr>
      </w:pPr>
      <w:r w:rsidRPr="005406FC">
        <w:rPr>
          <w:sz w:val="20"/>
          <w:szCs w:val="20"/>
        </w:rPr>
        <w:t>Akumuliatorių elektrolitai nebus ištraukiami/išpilami. Oro kondicionavimo sistemos bus išimamos, jų nepažeidžiant.</w:t>
      </w:r>
    </w:p>
    <w:p w:rsidR="006250E3" w:rsidRPr="005406FC" w:rsidRDefault="006250E3" w:rsidP="0006711E">
      <w:pPr>
        <w:autoSpaceDE w:val="0"/>
        <w:autoSpaceDN w:val="0"/>
        <w:adjustRightInd w:val="0"/>
        <w:ind w:left="-630"/>
        <w:jc w:val="both"/>
        <w:rPr>
          <w:sz w:val="20"/>
          <w:szCs w:val="20"/>
        </w:rPr>
      </w:pPr>
      <w:r w:rsidRPr="005406FC">
        <w:rPr>
          <w:sz w:val="20"/>
          <w:szCs w:val="20"/>
        </w:rPr>
        <w:t>Laivo demontavimo metu susidariusios pavojingosios atliekos laikomos ir ženklinamos pagal Atliekų tvarkymo taisyklių reikalavimus.  Veiklavietėje yra</w:t>
      </w:r>
      <w:r w:rsidR="00107B58" w:rsidRPr="005406FC">
        <w:rPr>
          <w:sz w:val="20"/>
          <w:szCs w:val="20"/>
        </w:rPr>
        <w:t xml:space="preserve"> </w:t>
      </w:r>
      <w:r w:rsidRPr="005406FC">
        <w:rPr>
          <w:sz w:val="20"/>
          <w:szCs w:val="20"/>
        </w:rPr>
        <w:t>specialiosios priemonės ir sorbentai, kurie nedelsiant bus panaudojami pavojingiems skysčiams ištekėjus jų plitimui lokalizuoti. Panaudoti sorbentai tvarkingai bus surenkami ir laikomi pavojingųjų atliekų laikymo zonoje iki perdavimo atitinkamas pavojingąsias atliekas tvarkančioms įmonėms.</w:t>
      </w:r>
    </w:p>
    <w:p w:rsidR="006250E3" w:rsidRPr="005406FC" w:rsidRDefault="00107B58" w:rsidP="0006711E">
      <w:pPr>
        <w:autoSpaceDE w:val="0"/>
        <w:autoSpaceDN w:val="0"/>
        <w:adjustRightInd w:val="0"/>
        <w:ind w:left="-630"/>
        <w:jc w:val="both"/>
        <w:rPr>
          <w:sz w:val="20"/>
          <w:szCs w:val="20"/>
        </w:rPr>
      </w:pPr>
      <w:r w:rsidRPr="005406FC">
        <w:rPr>
          <w:sz w:val="20"/>
          <w:szCs w:val="20"/>
        </w:rPr>
        <w:t xml:space="preserve">Laivai </w:t>
      </w:r>
      <w:r w:rsidR="006250E3" w:rsidRPr="005406FC">
        <w:rPr>
          <w:sz w:val="20"/>
          <w:szCs w:val="20"/>
        </w:rPr>
        <w:t>apdorojamos taip, kad susidarytų kuo mažiau atliekų ir būtų galimas tolesnis šių dalių panaudojimas. Susidariusios atliekos rūšiuojamos.</w:t>
      </w:r>
    </w:p>
    <w:p w:rsidR="006250E3" w:rsidRPr="005406FC" w:rsidRDefault="00DA08BA" w:rsidP="0006711E">
      <w:pPr>
        <w:autoSpaceDE w:val="0"/>
        <w:autoSpaceDN w:val="0"/>
        <w:adjustRightInd w:val="0"/>
        <w:ind w:left="-630"/>
        <w:jc w:val="both"/>
        <w:rPr>
          <w:sz w:val="20"/>
          <w:szCs w:val="20"/>
        </w:rPr>
      </w:pPr>
      <w:r w:rsidRPr="005406FC">
        <w:rPr>
          <w:sz w:val="20"/>
          <w:szCs w:val="20"/>
        </w:rPr>
        <w:t>Laivo demontavimas</w:t>
      </w:r>
      <w:r w:rsidR="006250E3" w:rsidRPr="005406FC">
        <w:rPr>
          <w:sz w:val="20"/>
          <w:szCs w:val="20"/>
        </w:rPr>
        <w:t xml:space="preserve"> atliekamos iš karto </w:t>
      </w:r>
      <w:r w:rsidRPr="005406FC">
        <w:rPr>
          <w:sz w:val="20"/>
          <w:szCs w:val="20"/>
        </w:rPr>
        <w:t>prišvartavus laivą</w:t>
      </w:r>
      <w:r w:rsidR="00454E0C" w:rsidRPr="005406FC">
        <w:rPr>
          <w:sz w:val="20"/>
          <w:szCs w:val="20"/>
        </w:rPr>
        <w:t xml:space="preserve"> </w:t>
      </w:r>
      <w:r w:rsidRPr="005406FC">
        <w:rPr>
          <w:sz w:val="20"/>
          <w:szCs w:val="20"/>
        </w:rPr>
        <w:t>(ENTP)</w:t>
      </w:r>
      <w:r w:rsidR="006250E3" w:rsidRPr="005406FC">
        <w:rPr>
          <w:sz w:val="20"/>
          <w:szCs w:val="20"/>
        </w:rPr>
        <w:t xml:space="preserve"> arba kiek galima greičiau, bet ne ilgiau kaip 3 mėnesius nuo</w:t>
      </w:r>
      <w:r w:rsidRPr="005406FC">
        <w:rPr>
          <w:sz w:val="20"/>
          <w:szCs w:val="20"/>
        </w:rPr>
        <w:t xml:space="preserve"> laivo </w:t>
      </w:r>
      <w:r w:rsidR="006250E3" w:rsidRPr="005406FC">
        <w:rPr>
          <w:sz w:val="20"/>
          <w:szCs w:val="20"/>
        </w:rPr>
        <w:t xml:space="preserve">priėmimo datos. Įmonėje atliekamos operacijos, užtikrinančios </w:t>
      </w:r>
      <w:r w:rsidRPr="005406FC">
        <w:rPr>
          <w:sz w:val="20"/>
          <w:szCs w:val="20"/>
        </w:rPr>
        <w:t>laivo</w:t>
      </w:r>
      <w:r w:rsidR="006250E3" w:rsidRPr="005406FC">
        <w:rPr>
          <w:sz w:val="20"/>
          <w:szCs w:val="20"/>
        </w:rPr>
        <w:t xml:space="preserve"> ir jų dalių pakartotinį naudojimą ir perdirbimą.</w:t>
      </w:r>
      <w:r w:rsidRPr="005406FC">
        <w:rPr>
          <w:sz w:val="20"/>
          <w:szCs w:val="20"/>
        </w:rPr>
        <w:t xml:space="preserve"> </w:t>
      </w:r>
      <w:r w:rsidR="006250E3" w:rsidRPr="005406FC">
        <w:rPr>
          <w:sz w:val="20"/>
          <w:szCs w:val="20"/>
        </w:rPr>
        <w:t>Išmontuotos dalys saugomos taip, kad nebūtų pažeidžiamos skysčių turinčios dalys arba dalys, kurias galima naudoti, bei atsarginės dalys.</w:t>
      </w:r>
    </w:p>
    <w:p w:rsidR="00067CC8" w:rsidRPr="005406FC" w:rsidRDefault="00067CC8" w:rsidP="0006711E">
      <w:pPr>
        <w:autoSpaceDE w:val="0"/>
        <w:autoSpaceDN w:val="0"/>
        <w:adjustRightInd w:val="0"/>
        <w:ind w:left="-630"/>
        <w:rPr>
          <w:sz w:val="20"/>
          <w:szCs w:val="20"/>
        </w:rPr>
      </w:pPr>
      <w:r w:rsidRPr="005406FC">
        <w:rPr>
          <w:sz w:val="20"/>
          <w:szCs w:val="20"/>
        </w:rPr>
        <w:t xml:space="preserve">Laivų demontavimui prie krantinės </w:t>
      </w:r>
      <w:r w:rsidR="00DA08BA" w:rsidRPr="005406FC">
        <w:rPr>
          <w:sz w:val="20"/>
          <w:szCs w:val="20"/>
        </w:rPr>
        <w:t>N</w:t>
      </w:r>
      <w:r w:rsidRPr="005406FC">
        <w:rPr>
          <w:sz w:val="20"/>
          <w:szCs w:val="20"/>
        </w:rPr>
        <w:t>r.133A yra paruošti:</w:t>
      </w:r>
    </w:p>
    <w:p w:rsidR="006250E3" w:rsidRPr="005406FC" w:rsidRDefault="00067CC8" w:rsidP="0006711E">
      <w:pPr>
        <w:autoSpaceDE w:val="0"/>
        <w:autoSpaceDN w:val="0"/>
        <w:adjustRightInd w:val="0"/>
        <w:ind w:left="-630"/>
        <w:rPr>
          <w:sz w:val="20"/>
          <w:szCs w:val="20"/>
        </w:rPr>
      </w:pPr>
      <w:r w:rsidRPr="005406FC">
        <w:rPr>
          <w:sz w:val="20"/>
          <w:szCs w:val="20"/>
        </w:rPr>
        <w:t xml:space="preserve">-  </w:t>
      </w:r>
      <w:r w:rsidRPr="005406FC">
        <w:rPr>
          <w:rFonts w:eastAsia="SimSun"/>
          <w:b/>
          <w:sz w:val="20"/>
          <w:szCs w:val="20"/>
          <w:lang w:eastAsia="zh-CN"/>
        </w:rPr>
        <w:t xml:space="preserve">Lokalinis teršimo incidentų </w:t>
      </w:r>
      <w:r w:rsidRPr="005406FC">
        <w:rPr>
          <w:rFonts w:eastAsia="SimSun"/>
          <w:b/>
          <w:bCs/>
          <w:sz w:val="20"/>
          <w:szCs w:val="20"/>
          <w:lang w:eastAsia="zh-CN"/>
        </w:rPr>
        <w:t>likvidavimo planas.</w:t>
      </w:r>
      <w:r w:rsidRPr="005406FC">
        <w:rPr>
          <w:sz w:val="20"/>
          <w:szCs w:val="20"/>
        </w:rPr>
        <w:t xml:space="preserve"> Planas suderintas</w:t>
      </w:r>
      <w:r w:rsidRPr="005406FC">
        <w:rPr>
          <w:rFonts w:eastAsia="SimSun"/>
          <w:sz w:val="20"/>
          <w:szCs w:val="20"/>
          <w:lang w:eastAsia="zh-CN"/>
        </w:rPr>
        <w:t xml:space="preserve"> su</w:t>
      </w:r>
      <w:r w:rsidRPr="005406FC">
        <w:rPr>
          <w:rFonts w:eastAsia="Calibri"/>
          <w:sz w:val="20"/>
          <w:szCs w:val="20"/>
        </w:rPr>
        <w:t xml:space="preserve"> </w:t>
      </w:r>
      <w:r w:rsidR="00DA08BA" w:rsidRPr="005406FC">
        <w:rPr>
          <w:rFonts w:eastAsia="Calibri"/>
          <w:sz w:val="20"/>
          <w:szCs w:val="20"/>
        </w:rPr>
        <w:t>LR</w:t>
      </w:r>
      <w:r w:rsidRPr="005406FC">
        <w:rPr>
          <w:rFonts w:eastAsia="Calibri"/>
          <w:sz w:val="20"/>
          <w:szCs w:val="20"/>
        </w:rPr>
        <w:t xml:space="preserve"> Aplinkos ministerija (2015-04-23 raštas Nr. (19-2)-D8-3077), </w:t>
      </w:r>
      <w:r w:rsidR="00DA08BA" w:rsidRPr="005406FC">
        <w:rPr>
          <w:rFonts w:eastAsia="Calibri"/>
          <w:sz w:val="20"/>
          <w:szCs w:val="20"/>
        </w:rPr>
        <w:t>LR</w:t>
      </w:r>
      <w:r w:rsidRPr="005406FC">
        <w:rPr>
          <w:rFonts w:eastAsia="Calibri"/>
          <w:sz w:val="20"/>
          <w:szCs w:val="20"/>
        </w:rPr>
        <w:t xml:space="preserve"> Susisiekimo ministerija (2015-03-30 raštas Nr. 2-1254(123)), Klaipėdos miesto savivaldybės administracija (2015-04-02 raštas Nr. (4.36.)R2-1072) ir </w:t>
      </w:r>
      <w:r w:rsidRPr="005406FC">
        <w:rPr>
          <w:rFonts w:eastAsia="Lucida Sans Unicode"/>
          <w:sz w:val="20"/>
          <w:szCs w:val="20"/>
        </w:rPr>
        <w:t>Lietuvos kariuomenės Karinių jūrų pajėgų Jūrų gelbėjimo koordinavimo centru (2015-03-19 raštas Nr. 8IS-03).</w:t>
      </w:r>
      <w:r w:rsidRPr="005406FC">
        <w:rPr>
          <w:rFonts w:eastAsia="SimSun"/>
          <w:sz w:val="20"/>
          <w:szCs w:val="20"/>
          <w:lang w:eastAsia="zh-CN"/>
        </w:rPr>
        <w:t xml:space="preserve"> Plano tikslas – nustatyti UAB APK“ pasirengimą bei dalyvaujančių institucijų, asmenų veiksmus, kurie leistų operatyviai reaguoti ir užtikrinti efektyvų ir greitą taršos incidentų, laivuose kilusių gaisrų likvidavimą atsakomybės rajone ir sumažinti tokių incidentų bei avarijų padaromą žalą.</w:t>
      </w:r>
    </w:p>
    <w:p w:rsidR="00725177" w:rsidRPr="005406FC" w:rsidRDefault="00067CC8" w:rsidP="0006711E">
      <w:pPr>
        <w:pStyle w:val="BodyText1"/>
        <w:ind w:left="-630"/>
        <w:rPr>
          <w:rFonts w:ascii="Times New Roman" w:hAnsi="Times New Roman"/>
          <w:b/>
          <w:lang w:val="lt-LT"/>
        </w:rPr>
      </w:pPr>
      <w:r w:rsidRPr="005406FC">
        <w:rPr>
          <w:rFonts w:eastAsia="SimSun"/>
          <w:b/>
          <w:lang w:eastAsia="zh-CN"/>
        </w:rPr>
        <w:t>- Laivų perdirbimo komplekso (įrenginio) planas</w:t>
      </w:r>
      <w:r w:rsidR="00F5590A" w:rsidRPr="005406FC">
        <w:rPr>
          <w:rFonts w:eastAsia="SimSun"/>
          <w:b/>
          <w:lang w:eastAsia="zh-CN"/>
        </w:rPr>
        <w:t xml:space="preserve">. </w:t>
      </w:r>
      <w:r w:rsidR="00F5590A" w:rsidRPr="005406FC">
        <w:rPr>
          <w:rFonts w:eastAsia="SimSun"/>
          <w:lang w:eastAsia="zh-CN"/>
        </w:rPr>
        <w:t xml:space="preserve">Vadovaujantis </w:t>
      </w:r>
      <w:r w:rsidR="00F5590A" w:rsidRPr="005406FC">
        <w:rPr>
          <w:rFonts w:eastAsia="SimSun"/>
          <w:bCs/>
          <w:lang w:eastAsia="zh-CN"/>
        </w:rPr>
        <w:t xml:space="preserve">2009-05-15 priimtos Honkongo konvencijos ir </w:t>
      </w:r>
      <w:r w:rsidR="00F5590A" w:rsidRPr="005406FC">
        <w:rPr>
          <w:rFonts w:eastAsia="SimSun"/>
          <w:lang w:eastAsia="zh-CN"/>
        </w:rPr>
        <w:t xml:space="preserve">2013-11-20 Europos Parlamento ir Tarybos Reglamento (ES) Nr. 1257/2013 dėl laivų perdirbimo, kuriuo iš dalies keičiami Reglamentas (EB) Nr. 1013/2006 ir Direktyva 2009/16/EB (OJ L330, 2013, p. 1) nuostatomis, UAB “APK” turi parengtą ir suderintą laivų perdirbimo komplekso (įrenginio) planą, kuris yra </w:t>
      </w:r>
      <w:proofErr w:type="gramStart"/>
      <w:r w:rsidR="00F5590A" w:rsidRPr="005406FC">
        <w:rPr>
          <w:rFonts w:eastAsia="SimSun"/>
          <w:lang w:eastAsia="zh-CN"/>
        </w:rPr>
        <w:t>UAB“</w:t>
      </w:r>
      <w:proofErr w:type="gramEnd"/>
      <w:r w:rsidR="00F5590A" w:rsidRPr="005406FC">
        <w:rPr>
          <w:rFonts w:eastAsia="SimSun"/>
          <w:lang w:eastAsia="zh-CN"/>
        </w:rPr>
        <w:t xml:space="preserve">APK“ Taršos leidimo sudėtinė dalis. </w:t>
      </w:r>
      <w:r w:rsidR="00F5590A" w:rsidRPr="005406FC">
        <w:rPr>
          <w:rFonts w:eastAsia="SimSun"/>
          <w:bCs/>
          <w:lang w:eastAsia="zh-CN"/>
        </w:rPr>
        <w:t xml:space="preserve">Laivų perdirbimo įrenginio plane nustatyti vykdomi laivų perdirbimo veiklos procesai ir procedūros, numatančios darbuotojų saugą ir mokymus, žmonių sveikatos ir aplinkos apsaugą, personalo vaidmenį ir atsakomybę, parengtis avarijoms ir reagavimą į jas, taip pat stebėsenos, ataskaitų teikimo ir duomenų registravimo sistemas, atsižvelgiant į atitinkamas Tarptautinės Jūrų Organizacijos gaires ir rezoliucijas. </w:t>
      </w:r>
      <w:r w:rsidR="00F5590A" w:rsidRPr="005406FC">
        <w:rPr>
          <w:rFonts w:eastAsia="SimSun"/>
          <w:lang w:eastAsia="zh-CN"/>
        </w:rPr>
        <w:t>Nors 2013-11-20 Europos Parlamento ir Tarybos Reglamentas (ES) Nr. 1257/2013 dėl laivų perdirbimo netaikomas laivams, priskiriamiems eksploatuoti netinkamoms transporto priemonėms, tačiau laivų, priskiriamų ENTP, demontavimas numatomas vykdyti laikantis įmonės laivų perdirbimo komplekso plano.</w:t>
      </w:r>
    </w:p>
    <w:p w:rsidR="0006711E" w:rsidRPr="005406FC" w:rsidRDefault="0006711E" w:rsidP="0006711E">
      <w:pPr>
        <w:ind w:left="-630"/>
        <w:jc w:val="both"/>
        <w:rPr>
          <w:rFonts w:eastAsia="SimSun"/>
          <w:sz w:val="20"/>
          <w:szCs w:val="20"/>
          <w:lang w:eastAsia="zh-CN"/>
        </w:rPr>
      </w:pPr>
      <w:r w:rsidRPr="005406FC">
        <w:rPr>
          <w:rFonts w:eastAsia="SimSun"/>
          <w:b/>
          <w:bCs/>
          <w:sz w:val="20"/>
          <w:szCs w:val="20"/>
          <w:lang w:eastAsia="zh-CN"/>
        </w:rPr>
        <w:lastRenderedPageBreak/>
        <w:t xml:space="preserve">-     Nuolaužų ir atliekų patekimo į akvatoriją prevencija. </w:t>
      </w:r>
      <w:r w:rsidRPr="005406FC">
        <w:rPr>
          <w:rFonts w:eastAsia="SimSun"/>
          <w:sz w:val="20"/>
          <w:szCs w:val="20"/>
          <w:lang w:eastAsia="zh-CN"/>
        </w:rPr>
        <w:t xml:space="preserve">Nuolaužų ir atliekų patekimą į akvatoriją įtakoja tokie veiksniai, kaip vėjas, bangavimas, krituliai ir kt., dėl kurių ant laivo paviršiaus ir ant krantinės esančios įprastai kietos, santykinai lengvos frakcijos medžiagos (medžio, plastiko atplaišos ir pan.) yra nubloškiamos į vandenį. Atsižvelgiant į tai, yra numatomos organizacinės taršos prevencijos priemonės, užtikrinant, kad ant laivo paviršiaus ir krantinėje nebūtų laikomos palaidos lengvos frakcijos medžiagos ir atliekos. Veiklos vykdymo vietoje užtikrinama, kad tokios atliekos, kaip medienos atraižos, įvairios pakuotės, tekstilės medžiagos ir kt. būtų laikomos arba uždaruose konteineriuose, arba ant žemės paviršiaus jas uždengiant tinklu ar sandaria tekstiline medžiaga taip, kad nepatektų į aplinką. Taip pat užtikrinama, kad tokio pobūdžio atliekų laikymo vietos būtų kuo toliau nuo vandens. Laive (ypatingai ant viršutinio denio, turinčio tiesioginį kontaktą su vėjo, bangų ir kritulių poveikiu) susidarančios lengvos nuolaužos ar atliekos nedelsiant surenkamos į didmaišius ar kitas talpas ir perkeliamos ant krantinės. Tuo atveju, kai laive susidaro santykinai nedidelis tokių medžiagų kiekis,  užtikrinama, kad jos būtų surenkamos ir laikinai perkeliamos į vidines laivo patalpas, neturinčias betarpiškos sąveikos su aplinka. </w:t>
      </w:r>
      <w:r w:rsidRPr="005406FC">
        <w:rPr>
          <w:sz w:val="20"/>
          <w:szCs w:val="20"/>
        </w:rPr>
        <w:t>Metalo pjaustymo nuobiras būtina surinkti, kad nepatektų į Kuršių marias. Draudžiama valyti  nuo laivo išorinio korpuso  dažus ir kitas apnašas. Dažus ir kitas medžiagas nuo laivo konstrukcijų galima valyti tik laivo vidinėje dalyje, tuo išvengiant dažų likučių ir kitų atliekų patekimo į aplinką.</w:t>
      </w:r>
    </w:p>
    <w:p w:rsidR="0006711E" w:rsidRPr="005406FC" w:rsidRDefault="0006711E" w:rsidP="0006711E">
      <w:pPr>
        <w:ind w:left="-630"/>
        <w:rPr>
          <w:rFonts w:eastAsia="SimSun"/>
          <w:b/>
          <w:bCs/>
          <w:sz w:val="20"/>
          <w:szCs w:val="20"/>
          <w:lang w:eastAsia="zh-CN"/>
        </w:rPr>
      </w:pPr>
      <w:r w:rsidRPr="005406FC">
        <w:rPr>
          <w:rFonts w:eastAsia="SimSun"/>
          <w:b/>
          <w:bCs/>
          <w:sz w:val="20"/>
          <w:szCs w:val="20"/>
          <w:lang w:eastAsia="zh-CN"/>
        </w:rPr>
        <w:t xml:space="preserve">- Aplinkos apsaugos nuo taršos paviršinėmis nuotekomis prevencija. </w:t>
      </w:r>
      <w:r w:rsidRPr="005406FC">
        <w:rPr>
          <w:rFonts w:eastAsia="SimSun"/>
          <w:sz w:val="20"/>
          <w:szCs w:val="20"/>
          <w:lang w:eastAsia="zh-CN"/>
        </w:rPr>
        <w:t xml:space="preserve">Aplinkos apsaugos nuo taršos paviršinėmis (lietaus ar sniego) nuotekomis prevencija vykdoma atsižvelgiant į galimus taršos šaltinius: 1 – nuo atviros krantinės ir 2 – nuo išmontuojamų laivų paviršių į akvatoriją patenkančios lietaus nuotekos. Ant atviros krantinės ir laivo paviršiaus (ar žemutinių jo denių) patenkantys krituliai, kontakto metu su užterštais daiktais ar pavojingomis medžiagomis, gali užsiteršti jomis ir patekti į aplinką.  </w:t>
      </w:r>
      <w:r w:rsidRPr="005406FC">
        <w:rPr>
          <w:rFonts w:eastAsia="SimSun"/>
          <w:bCs/>
          <w:sz w:val="20"/>
          <w:szCs w:val="20"/>
          <w:lang w:eastAsia="zh-CN"/>
        </w:rPr>
        <w:t>Laivų perdirbimo įrenginyje taikomos dvejopos priemonės, užtikrinančios aplinkos taršos dėl lietaus nuotekų patekimo į aplinką prevenciją.</w:t>
      </w:r>
    </w:p>
    <w:p w:rsidR="003A7C94" w:rsidRPr="005406FC" w:rsidRDefault="003A7C94" w:rsidP="0006711E">
      <w:pPr>
        <w:pStyle w:val="BodyText1"/>
        <w:ind w:firstLine="0"/>
        <w:rPr>
          <w:rFonts w:ascii="Times New Roman" w:hAnsi="Times New Roman"/>
          <w:sz w:val="10"/>
          <w:szCs w:val="10"/>
          <w:lang w:val="lt-LT"/>
        </w:rPr>
      </w:pPr>
    </w:p>
    <w:tbl>
      <w:tblPr>
        <w:tblW w:w="5190" w:type="pct"/>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7639"/>
        <w:gridCol w:w="5759"/>
      </w:tblGrid>
      <w:tr w:rsidR="005406FC" w:rsidRPr="005406FC" w:rsidTr="00DA08BA">
        <w:trPr>
          <w:cantSplit/>
        </w:trPr>
        <w:tc>
          <w:tcPr>
            <w:tcW w:w="461" w:type="pct"/>
            <w:vMerge w:val="restart"/>
            <w:shd w:val="clear" w:color="auto" w:fill="auto"/>
            <w:vAlign w:val="center"/>
          </w:tcPr>
          <w:p w:rsidR="0006711E" w:rsidRPr="005406FC" w:rsidRDefault="0006711E" w:rsidP="0006711E">
            <w:pPr>
              <w:jc w:val="center"/>
              <w:rPr>
                <w:rFonts w:eastAsia="SimSun"/>
                <w:bCs/>
                <w:kern w:val="144"/>
                <w:sz w:val="20"/>
                <w:szCs w:val="20"/>
                <w:lang w:eastAsia="zh-CN"/>
              </w:rPr>
            </w:pPr>
            <w:r w:rsidRPr="005406FC">
              <w:rPr>
                <w:rFonts w:eastAsia="SimSun"/>
                <w:bCs/>
                <w:kern w:val="144"/>
                <w:sz w:val="20"/>
                <w:szCs w:val="20"/>
                <w:lang w:eastAsia="zh-CN"/>
              </w:rPr>
              <w:t>Taršos prevencijos priemonės</w:t>
            </w:r>
          </w:p>
        </w:tc>
        <w:tc>
          <w:tcPr>
            <w:tcW w:w="4539" w:type="pct"/>
            <w:gridSpan w:val="2"/>
            <w:shd w:val="clear" w:color="auto" w:fill="auto"/>
            <w:vAlign w:val="center"/>
          </w:tcPr>
          <w:p w:rsidR="0006711E" w:rsidRPr="005406FC" w:rsidRDefault="0006711E" w:rsidP="0006711E">
            <w:pPr>
              <w:jc w:val="center"/>
              <w:rPr>
                <w:rFonts w:eastAsia="SimSun"/>
                <w:bCs/>
                <w:kern w:val="144"/>
                <w:sz w:val="20"/>
                <w:szCs w:val="20"/>
                <w:lang w:eastAsia="zh-CN"/>
              </w:rPr>
            </w:pPr>
            <w:r w:rsidRPr="005406FC">
              <w:rPr>
                <w:rFonts w:eastAsia="SimSun"/>
                <w:bCs/>
                <w:kern w:val="144"/>
                <w:sz w:val="20"/>
                <w:szCs w:val="20"/>
                <w:lang w:eastAsia="zh-CN"/>
              </w:rPr>
              <w:t>Galimi jūros aplinkos taršos šaltiniai</w:t>
            </w:r>
          </w:p>
        </w:tc>
      </w:tr>
      <w:tr w:rsidR="005406FC" w:rsidRPr="005406FC" w:rsidTr="00DA08BA">
        <w:trPr>
          <w:cantSplit/>
        </w:trPr>
        <w:tc>
          <w:tcPr>
            <w:tcW w:w="461" w:type="pct"/>
            <w:vMerge/>
            <w:shd w:val="clear" w:color="auto" w:fill="auto"/>
            <w:vAlign w:val="center"/>
          </w:tcPr>
          <w:p w:rsidR="0006711E" w:rsidRPr="005406FC" w:rsidRDefault="0006711E" w:rsidP="0006711E">
            <w:pPr>
              <w:jc w:val="center"/>
              <w:rPr>
                <w:rFonts w:eastAsia="SimSun"/>
                <w:bCs/>
                <w:kern w:val="144"/>
                <w:sz w:val="20"/>
                <w:szCs w:val="20"/>
                <w:lang w:eastAsia="zh-CN"/>
              </w:rPr>
            </w:pPr>
          </w:p>
        </w:tc>
        <w:tc>
          <w:tcPr>
            <w:tcW w:w="2588" w:type="pct"/>
            <w:shd w:val="clear" w:color="auto" w:fill="auto"/>
            <w:vAlign w:val="center"/>
          </w:tcPr>
          <w:p w:rsidR="0006711E" w:rsidRPr="005406FC" w:rsidRDefault="0006711E" w:rsidP="0006711E">
            <w:pPr>
              <w:jc w:val="center"/>
              <w:rPr>
                <w:rFonts w:eastAsia="SimSun"/>
                <w:bCs/>
                <w:kern w:val="144"/>
                <w:sz w:val="20"/>
                <w:szCs w:val="20"/>
                <w:lang w:eastAsia="zh-CN"/>
              </w:rPr>
            </w:pPr>
            <w:r w:rsidRPr="005406FC">
              <w:rPr>
                <w:rFonts w:eastAsia="SimSun"/>
                <w:bCs/>
                <w:kern w:val="144"/>
                <w:sz w:val="20"/>
                <w:szCs w:val="20"/>
                <w:lang w:eastAsia="zh-CN"/>
              </w:rPr>
              <w:t xml:space="preserve">Tarša iš laivo </w:t>
            </w:r>
          </w:p>
        </w:tc>
        <w:tc>
          <w:tcPr>
            <w:tcW w:w="1951" w:type="pct"/>
            <w:shd w:val="clear" w:color="auto" w:fill="auto"/>
            <w:vAlign w:val="center"/>
          </w:tcPr>
          <w:p w:rsidR="0006711E" w:rsidRPr="005406FC" w:rsidRDefault="0006711E" w:rsidP="0006711E">
            <w:pPr>
              <w:jc w:val="center"/>
              <w:rPr>
                <w:rFonts w:eastAsia="SimSun"/>
                <w:bCs/>
                <w:kern w:val="144"/>
                <w:sz w:val="20"/>
                <w:szCs w:val="20"/>
                <w:lang w:eastAsia="zh-CN"/>
              </w:rPr>
            </w:pPr>
            <w:r w:rsidRPr="005406FC">
              <w:rPr>
                <w:rFonts w:eastAsia="SimSun"/>
                <w:bCs/>
                <w:kern w:val="144"/>
                <w:sz w:val="20"/>
                <w:szCs w:val="20"/>
                <w:lang w:eastAsia="zh-CN"/>
              </w:rPr>
              <w:t>Taršo nuo atviros krantinės</w:t>
            </w:r>
          </w:p>
        </w:tc>
      </w:tr>
      <w:tr w:rsidR="005406FC" w:rsidRPr="005406FC" w:rsidTr="00DA08BA">
        <w:trPr>
          <w:cantSplit/>
        </w:trPr>
        <w:tc>
          <w:tcPr>
            <w:tcW w:w="461" w:type="pct"/>
            <w:shd w:val="clear" w:color="auto" w:fill="auto"/>
            <w:vAlign w:val="center"/>
          </w:tcPr>
          <w:p w:rsidR="0006711E" w:rsidRPr="005406FC" w:rsidRDefault="0006711E" w:rsidP="0006711E">
            <w:pPr>
              <w:jc w:val="center"/>
              <w:rPr>
                <w:rFonts w:eastAsia="SimSun"/>
                <w:kern w:val="144"/>
                <w:sz w:val="20"/>
                <w:szCs w:val="20"/>
                <w:lang w:eastAsia="zh-CN"/>
              </w:rPr>
            </w:pPr>
            <w:r w:rsidRPr="005406FC">
              <w:rPr>
                <w:rFonts w:eastAsia="SimSun"/>
                <w:kern w:val="144"/>
                <w:sz w:val="20"/>
                <w:szCs w:val="20"/>
                <w:lang w:eastAsia="zh-CN"/>
              </w:rPr>
              <w:t>Techninės prevencijos priemonės</w:t>
            </w:r>
          </w:p>
        </w:tc>
        <w:tc>
          <w:tcPr>
            <w:tcW w:w="2588" w:type="pct"/>
            <w:shd w:val="clear" w:color="auto" w:fill="auto"/>
            <w:vAlign w:val="center"/>
          </w:tcPr>
          <w:p w:rsidR="0006711E" w:rsidRPr="005406FC" w:rsidRDefault="0006711E" w:rsidP="0006711E">
            <w:pPr>
              <w:numPr>
                <w:ilvl w:val="0"/>
                <w:numId w:val="42"/>
              </w:numPr>
              <w:tabs>
                <w:tab w:val="clear" w:pos="960"/>
                <w:tab w:val="num" w:pos="239"/>
              </w:tabs>
              <w:ind w:left="239" w:hanging="283"/>
              <w:rPr>
                <w:rFonts w:eastAsia="SimSun"/>
                <w:sz w:val="20"/>
                <w:szCs w:val="20"/>
                <w:lang w:eastAsia="zh-CN"/>
              </w:rPr>
            </w:pPr>
            <w:r w:rsidRPr="005406FC">
              <w:rPr>
                <w:rFonts w:eastAsia="SimSun"/>
                <w:kern w:val="144"/>
                <w:sz w:val="20"/>
                <w:szCs w:val="20"/>
                <w:lang w:eastAsia="zh-CN"/>
              </w:rPr>
              <w:t>Ties laivo išmontavimo vieta yra paruoštas siurblys su žarnomis, užtikrinant operatyvų ant laivo arba į laivą patekusių paviršinių nuotekų išsiurbimą, kad nuotekos nepatektų į akvatoriją.</w:t>
            </w:r>
            <w:r w:rsidRPr="005406FC">
              <w:rPr>
                <w:rFonts w:eastAsia="SimSun"/>
                <w:sz w:val="20"/>
                <w:szCs w:val="20"/>
                <w:lang w:eastAsia="zh-CN"/>
              </w:rPr>
              <w:t xml:space="preserve"> </w:t>
            </w:r>
          </w:p>
          <w:p w:rsidR="0006711E" w:rsidRPr="005406FC" w:rsidRDefault="0006711E" w:rsidP="0006711E">
            <w:pPr>
              <w:ind w:left="-44"/>
              <w:rPr>
                <w:rFonts w:eastAsia="SimSun"/>
                <w:sz w:val="20"/>
                <w:szCs w:val="20"/>
                <w:lang w:eastAsia="zh-CN"/>
              </w:rPr>
            </w:pPr>
          </w:p>
        </w:tc>
        <w:tc>
          <w:tcPr>
            <w:tcW w:w="1951" w:type="pct"/>
            <w:shd w:val="clear" w:color="auto" w:fill="auto"/>
            <w:vAlign w:val="center"/>
          </w:tcPr>
          <w:p w:rsidR="0006711E" w:rsidRPr="005406FC" w:rsidRDefault="0006711E" w:rsidP="0006711E">
            <w:pPr>
              <w:numPr>
                <w:ilvl w:val="0"/>
                <w:numId w:val="41"/>
              </w:numPr>
              <w:tabs>
                <w:tab w:val="num" w:pos="79"/>
              </w:tabs>
              <w:ind w:left="79" w:hanging="142"/>
              <w:rPr>
                <w:rFonts w:eastAsia="SimSun"/>
                <w:kern w:val="144"/>
                <w:sz w:val="20"/>
                <w:szCs w:val="20"/>
                <w:lang w:eastAsia="zh-CN"/>
              </w:rPr>
            </w:pPr>
            <w:r w:rsidRPr="005406FC">
              <w:rPr>
                <w:rFonts w:eastAsia="SimSun"/>
                <w:kern w:val="144"/>
                <w:sz w:val="20"/>
                <w:szCs w:val="20"/>
                <w:lang w:eastAsia="zh-CN"/>
              </w:rPr>
              <w:t>Švartavimosi krantinė padengta skysčiams nelaidžia betono danga.</w:t>
            </w:r>
          </w:p>
          <w:p w:rsidR="0006711E" w:rsidRPr="005406FC" w:rsidRDefault="0006711E" w:rsidP="0006711E">
            <w:pPr>
              <w:numPr>
                <w:ilvl w:val="0"/>
                <w:numId w:val="41"/>
              </w:numPr>
              <w:tabs>
                <w:tab w:val="num" w:pos="79"/>
              </w:tabs>
              <w:ind w:left="79" w:hanging="142"/>
              <w:rPr>
                <w:rFonts w:eastAsia="SimSun"/>
                <w:kern w:val="144"/>
                <w:sz w:val="20"/>
                <w:szCs w:val="20"/>
                <w:lang w:eastAsia="zh-CN"/>
              </w:rPr>
            </w:pPr>
            <w:r w:rsidRPr="005406FC">
              <w:rPr>
                <w:rFonts w:eastAsia="SimSun"/>
                <w:kern w:val="144"/>
                <w:sz w:val="20"/>
                <w:szCs w:val="20"/>
                <w:lang w:eastAsia="zh-CN"/>
              </w:rPr>
              <w:t>Krantinę juosia nuotekų latakų tinklas, užtikrinantis, kad lietaus nuotekos nepatektų į gretimas teritorijas ar akvatoriją.</w:t>
            </w:r>
          </w:p>
          <w:p w:rsidR="0006711E" w:rsidRPr="005406FC" w:rsidRDefault="0006711E" w:rsidP="0006711E">
            <w:pPr>
              <w:numPr>
                <w:ilvl w:val="0"/>
                <w:numId w:val="41"/>
              </w:numPr>
              <w:tabs>
                <w:tab w:val="num" w:pos="79"/>
              </w:tabs>
              <w:ind w:left="79" w:hanging="142"/>
              <w:rPr>
                <w:rFonts w:eastAsia="SimSun"/>
                <w:kern w:val="144"/>
                <w:sz w:val="20"/>
                <w:szCs w:val="20"/>
                <w:lang w:eastAsia="zh-CN"/>
              </w:rPr>
            </w:pPr>
            <w:r w:rsidRPr="005406FC">
              <w:rPr>
                <w:rFonts w:eastAsia="SimSun"/>
                <w:kern w:val="144"/>
                <w:sz w:val="20"/>
                <w:szCs w:val="20"/>
                <w:lang w:eastAsia="zh-CN"/>
              </w:rPr>
              <w:t>Skysčiai nuo teritorijos surenkamos atskira nuotekų surinkimo sistema ir valomos valymo įrenginiuose (naftos/purvo gaudyklėje) (eksploatuoja UAB „Vakarų techninė tarnyba“).</w:t>
            </w:r>
          </w:p>
        </w:tc>
      </w:tr>
      <w:tr w:rsidR="005406FC" w:rsidRPr="005406FC" w:rsidTr="00DA08BA">
        <w:trPr>
          <w:cantSplit/>
        </w:trPr>
        <w:tc>
          <w:tcPr>
            <w:tcW w:w="461" w:type="pct"/>
            <w:shd w:val="clear" w:color="auto" w:fill="auto"/>
            <w:vAlign w:val="center"/>
          </w:tcPr>
          <w:p w:rsidR="0006711E" w:rsidRPr="005406FC" w:rsidRDefault="0006711E" w:rsidP="0006711E">
            <w:pPr>
              <w:jc w:val="center"/>
              <w:rPr>
                <w:rFonts w:eastAsia="SimSun"/>
                <w:kern w:val="144"/>
                <w:sz w:val="20"/>
                <w:szCs w:val="20"/>
                <w:lang w:eastAsia="zh-CN"/>
              </w:rPr>
            </w:pPr>
            <w:r w:rsidRPr="005406FC">
              <w:rPr>
                <w:rFonts w:eastAsia="SimSun"/>
                <w:kern w:val="144"/>
                <w:sz w:val="20"/>
                <w:szCs w:val="20"/>
                <w:lang w:eastAsia="zh-CN"/>
              </w:rPr>
              <w:t>Organizacinės prevencijos priemonės</w:t>
            </w:r>
          </w:p>
        </w:tc>
        <w:tc>
          <w:tcPr>
            <w:tcW w:w="2588" w:type="pct"/>
            <w:shd w:val="clear" w:color="auto" w:fill="auto"/>
            <w:vAlign w:val="center"/>
          </w:tcPr>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kern w:val="144"/>
                <w:sz w:val="20"/>
                <w:szCs w:val="20"/>
                <w:lang w:eastAsia="zh-CN"/>
              </w:rPr>
              <w:t>Esant nepalankioms meteorologinėms sąlygoms (audrai, štormui ar stipriam vėjui, perkūnijai ir pan.) užtikrinamas laivo demontavimo darbų sustabdymas.</w:t>
            </w:r>
          </w:p>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kern w:val="144"/>
                <w:sz w:val="20"/>
                <w:szCs w:val="20"/>
                <w:lang w:eastAsia="zh-CN"/>
              </w:rPr>
              <w:t>Laivo vožtuvus ir kitus įtaisus, per kuriuos atsitiktinai galimas teršiančių medžiagų išmetimas, laikomi uždaryti.</w:t>
            </w:r>
          </w:p>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kern w:val="144"/>
                <w:sz w:val="20"/>
                <w:szCs w:val="20"/>
                <w:lang w:eastAsia="zh-CN"/>
              </w:rPr>
              <w:t>Naftuotų vandenų ir kitų teršiančių medžiagų (įskaitant nuotekas) iš laivo talpyklų išpumpavimas vykdomas tik uždaru būdu. Perpumpavimo vamzdyno žarnų jungtys yra aklinai sujungiamos su laivo talpyklų, vamzdynų jungtimis ir talpykla krante.</w:t>
            </w:r>
          </w:p>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kern w:val="144"/>
                <w:sz w:val="20"/>
                <w:szCs w:val="20"/>
                <w:lang w:eastAsia="zh-CN"/>
              </w:rPr>
              <w:t>Pastebėjus iš perpylimo žarnos, kompresoriaus, kranto ar laivo vamzdyno nuotėkius, naftos produktų perpylimą reikia sustabdyti iki tol, kol bus pašalintas gedimas.</w:t>
            </w:r>
          </w:p>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sz w:val="20"/>
                <w:szCs w:val="20"/>
                <w:lang w:eastAsia="zh-CN"/>
              </w:rPr>
              <w:t>Įžeminimo įrenginiai nuimami tik baigus perpylimo darbus ir atjungus laivo vamzdynus nuo perpylimo žarnų.</w:t>
            </w:r>
          </w:p>
          <w:p w:rsidR="0006711E" w:rsidRPr="005406FC" w:rsidRDefault="0006711E" w:rsidP="0006711E">
            <w:pPr>
              <w:numPr>
                <w:ilvl w:val="0"/>
                <w:numId w:val="41"/>
              </w:numPr>
              <w:tabs>
                <w:tab w:val="num" w:pos="42"/>
                <w:tab w:val="num" w:pos="256"/>
              </w:tabs>
              <w:ind w:left="256" w:hanging="177"/>
              <w:rPr>
                <w:rFonts w:eastAsia="SimSun"/>
                <w:kern w:val="144"/>
                <w:sz w:val="20"/>
                <w:szCs w:val="20"/>
                <w:lang w:eastAsia="zh-CN"/>
              </w:rPr>
            </w:pPr>
            <w:r w:rsidRPr="005406FC">
              <w:rPr>
                <w:rFonts w:eastAsia="SimSun"/>
                <w:kern w:val="144"/>
                <w:sz w:val="20"/>
                <w:szCs w:val="20"/>
                <w:lang w:eastAsia="zh-CN"/>
              </w:rPr>
              <w:t>Esant lietui (sniegui) savalaikiai išsiurbiamos patenkantys lietaus (sniego) krituliai ant laivo viršutinio ir žemutinių denių, jų ertmių. Nuotekas surinkti numatoma užsakant asenizacinį transportą arba surenkant į sandarią talpyklą ant kranto.</w:t>
            </w:r>
          </w:p>
        </w:tc>
        <w:tc>
          <w:tcPr>
            <w:tcW w:w="1951" w:type="pct"/>
            <w:shd w:val="clear" w:color="auto" w:fill="auto"/>
            <w:vAlign w:val="center"/>
          </w:tcPr>
          <w:p w:rsidR="0006711E" w:rsidRPr="005406FC" w:rsidRDefault="0006711E" w:rsidP="0006711E">
            <w:pPr>
              <w:numPr>
                <w:ilvl w:val="0"/>
                <w:numId w:val="41"/>
              </w:numPr>
              <w:tabs>
                <w:tab w:val="num" w:pos="17"/>
                <w:tab w:val="left" w:pos="79"/>
              </w:tabs>
              <w:ind w:left="17" w:hanging="80"/>
              <w:rPr>
                <w:rFonts w:eastAsia="SimSun"/>
                <w:kern w:val="144"/>
                <w:sz w:val="20"/>
                <w:szCs w:val="20"/>
                <w:lang w:eastAsia="zh-CN"/>
              </w:rPr>
            </w:pPr>
            <w:r w:rsidRPr="005406FC">
              <w:rPr>
                <w:rFonts w:eastAsia="SimSun"/>
                <w:kern w:val="144"/>
                <w:sz w:val="20"/>
                <w:szCs w:val="20"/>
                <w:lang w:eastAsia="zh-CN"/>
              </w:rPr>
              <w:t>Įvykus pavojingų medžiagų ir atliekų prasipylimams (pvz., alyvos pratekėjimui iš įrengimų), nafta ar teršiančios medžiagos nedelsiant surenkamos krante laikomais sorbentais.</w:t>
            </w:r>
          </w:p>
          <w:p w:rsidR="0006711E" w:rsidRPr="005406FC" w:rsidRDefault="0006711E" w:rsidP="0006711E">
            <w:pPr>
              <w:numPr>
                <w:ilvl w:val="0"/>
                <w:numId w:val="41"/>
              </w:numPr>
              <w:tabs>
                <w:tab w:val="num" w:pos="17"/>
                <w:tab w:val="left" w:pos="79"/>
              </w:tabs>
              <w:ind w:left="17" w:hanging="80"/>
              <w:rPr>
                <w:rFonts w:eastAsia="SimSun"/>
                <w:kern w:val="144"/>
                <w:sz w:val="20"/>
                <w:szCs w:val="20"/>
                <w:lang w:eastAsia="zh-CN"/>
              </w:rPr>
            </w:pPr>
            <w:r w:rsidRPr="005406FC">
              <w:rPr>
                <w:rFonts w:eastAsia="SimSun"/>
                <w:kern w:val="144"/>
                <w:sz w:val="20"/>
                <w:szCs w:val="20"/>
                <w:lang w:eastAsia="zh-CN"/>
              </w:rPr>
              <w:t xml:space="preserve">Sujungiant perpylimo žarnas su kranto ir laivo vamzdynais, talpyklomis bei juos atjungiant, naudojamus įrankius galima dėti tik ant iš anksto darbo vietoje paruoštų guminių kilimėlių ar pintų takelių. </w:t>
            </w:r>
          </w:p>
          <w:p w:rsidR="0006711E" w:rsidRPr="005406FC" w:rsidRDefault="0006711E" w:rsidP="0006711E">
            <w:pPr>
              <w:numPr>
                <w:ilvl w:val="0"/>
                <w:numId w:val="41"/>
              </w:numPr>
              <w:tabs>
                <w:tab w:val="num" w:pos="17"/>
                <w:tab w:val="left" w:pos="79"/>
              </w:tabs>
              <w:ind w:left="17" w:hanging="80"/>
              <w:rPr>
                <w:rFonts w:eastAsia="SimSun"/>
                <w:kern w:val="144"/>
                <w:sz w:val="20"/>
                <w:szCs w:val="20"/>
                <w:lang w:eastAsia="zh-CN"/>
              </w:rPr>
            </w:pPr>
            <w:r w:rsidRPr="005406FC">
              <w:rPr>
                <w:rFonts w:eastAsia="SimSun"/>
                <w:kern w:val="144"/>
                <w:sz w:val="20"/>
                <w:szCs w:val="20"/>
                <w:lang w:eastAsia="zh-CN"/>
              </w:rPr>
              <w:t>Esant nepalankioms meteorologinėms sąlygoms (audrai, štormui ar stipriam vėjui, perkūnijai ir pan.) užtikrinamas laivo perdirbimo ir kitų darbų sustabdymas.</w:t>
            </w:r>
          </w:p>
          <w:p w:rsidR="0006711E" w:rsidRPr="005406FC" w:rsidRDefault="0006711E" w:rsidP="0006711E">
            <w:pPr>
              <w:numPr>
                <w:ilvl w:val="0"/>
                <w:numId w:val="41"/>
              </w:numPr>
              <w:tabs>
                <w:tab w:val="num" w:pos="17"/>
                <w:tab w:val="left" w:pos="79"/>
              </w:tabs>
              <w:ind w:left="17" w:hanging="80"/>
              <w:rPr>
                <w:rFonts w:eastAsia="SimSun"/>
                <w:kern w:val="144"/>
                <w:sz w:val="20"/>
                <w:szCs w:val="20"/>
                <w:lang w:eastAsia="zh-CN"/>
              </w:rPr>
            </w:pPr>
            <w:r w:rsidRPr="005406FC">
              <w:rPr>
                <w:rFonts w:eastAsia="SimSun"/>
                <w:kern w:val="144"/>
                <w:sz w:val="20"/>
                <w:szCs w:val="20"/>
                <w:lang w:eastAsia="zh-CN"/>
              </w:rPr>
              <w:t>Užtikrinama, kad pavojingos medžiagos būtų laikomos sandariai taip, kad ant jų nepatektų lietaus (sniego) krituliai.</w:t>
            </w:r>
          </w:p>
        </w:tc>
      </w:tr>
    </w:tbl>
    <w:p w:rsidR="0006711E" w:rsidRPr="005406FC" w:rsidRDefault="0006711E" w:rsidP="0006711E">
      <w:pPr>
        <w:pStyle w:val="BodyText1"/>
        <w:ind w:firstLine="0"/>
        <w:rPr>
          <w:rFonts w:ascii="Times New Roman" w:hAnsi="Times New Roman"/>
          <w:lang w:val="lt-LT"/>
        </w:rPr>
        <w:sectPr w:rsidR="0006711E" w:rsidRPr="005406FC" w:rsidSect="00997C9E">
          <w:pgSz w:w="16838" w:h="11906" w:orient="landscape"/>
          <w:pgMar w:top="567" w:right="1134" w:bottom="1418" w:left="1701" w:header="567" w:footer="567" w:gutter="0"/>
          <w:cols w:space="1296"/>
          <w:docGrid w:linePitch="360"/>
        </w:sectPr>
      </w:pPr>
    </w:p>
    <w:p w:rsidR="003A7C94" w:rsidRPr="005406FC" w:rsidRDefault="003A7C94" w:rsidP="003A7C94">
      <w:pPr>
        <w:autoSpaceDE w:val="0"/>
        <w:autoSpaceDN w:val="0"/>
        <w:adjustRightInd w:val="0"/>
        <w:ind w:firstLine="540"/>
        <w:jc w:val="both"/>
        <w:rPr>
          <w:sz w:val="20"/>
          <w:szCs w:val="20"/>
          <w:lang w:eastAsia="en-US"/>
        </w:rPr>
      </w:pPr>
    </w:p>
    <w:p w:rsidR="003A7C94" w:rsidRPr="005406FC" w:rsidRDefault="003A7C94" w:rsidP="003A7C94">
      <w:pPr>
        <w:autoSpaceDE w:val="0"/>
        <w:autoSpaceDN w:val="0"/>
        <w:adjustRightInd w:val="0"/>
        <w:ind w:firstLine="540"/>
        <w:jc w:val="both"/>
        <w:rPr>
          <w:sz w:val="20"/>
          <w:szCs w:val="20"/>
          <w:lang w:eastAsia="en-US"/>
        </w:rPr>
      </w:pPr>
    </w:p>
    <w:p w:rsidR="003A7C94" w:rsidRPr="005406FC" w:rsidRDefault="003A7C94" w:rsidP="003A7C94">
      <w:pPr>
        <w:autoSpaceDE w:val="0"/>
        <w:autoSpaceDN w:val="0"/>
        <w:adjustRightInd w:val="0"/>
        <w:ind w:firstLine="540"/>
        <w:jc w:val="both"/>
        <w:rPr>
          <w:sz w:val="20"/>
          <w:szCs w:val="20"/>
          <w:lang w:eastAsia="en-US"/>
        </w:rPr>
      </w:pPr>
    </w:p>
    <w:p w:rsidR="00107B58" w:rsidRPr="005406FC" w:rsidRDefault="00107B58" w:rsidP="00107B58">
      <w:pPr>
        <w:jc w:val="center"/>
        <w:rPr>
          <w:b/>
          <w:caps/>
          <w:spacing w:val="60"/>
        </w:rPr>
      </w:pPr>
      <w:r w:rsidRPr="005406FC">
        <w:rPr>
          <w:b/>
          <w:caps/>
          <w:spacing w:val="60"/>
        </w:rPr>
        <w:t>deklaracija</w:t>
      </w:r>
    </w:p>
    <w:p w:rsidR="00107B58" w:rsidRPr="005406FC" w:rsidRDefault="00107B58" w:rsidP="00107B58">
      <w:pPr>
        <w:jc w:val="center"/>
        <w:rPr>
          <w:b/>
          <w:caps/>
          <w:spacing w:val="60"/>
        </w:rPr>
      </w:pPr>
    </w:p>
    <w:p w:rsidR="00107B58" w:rsidRPr="005406FC" w:rsidRDefault="00107B58" w:rsidP="00107B58">
      <w:pPr>
        <w:jc w:val="center"/>
        <w:rPr>
          <w:b/>
          <w:caps/>
          <w:spacing w:val="60"/>
        </w:rPr>
      </w:pPr>
    </w:p>
    <w:p w:rsidR="00107B58" w:rsidRPr="005406FC" w:rsidRDefault="00107B58" w:rsidP="00107B58">
      <w:pPr>
        <w:jc w:val="both"/>
      </w:pPr>
    </w:p>
    <w:p w:rsidR="00107B58" w:rsidRPr="005406FC" w:rsidRDefault="00107B58" w:rsidP="00107B58">
      <w:pPr>
        <w:jc w:val="both"/>
      </w:pPr>
      <w:r w:rsidRPr="005406FC">
        <w:t>Teikiu paraišką Taršos leidimui pakeisti.</w:t>
      </w:r>
    </w:p>
    <w:p w:rsidR="00107B58" w:rsidRPr="005406FC" w:rsidRDefault="00107B58" w:rsidP="00107B58">
      <w:pPr>
        <w:jc w:val="both"/>
      </w:pPr>
    </w:p>
    <w:p w:rsidR="00107B58" w:rsidRPr="005406FC" w:rsidRDefault="00107B58" w:rsidP="00107B58">
      <w:pPr>
        <w:jc w:val="both"/>
      </w:pPr>
      <w:r w:rsidRPr="005406FC">
        <w:t>Patvirtinu, kad šioje paraiškoje pateikta informacija yra teisinga, pilna ir tiksli.</w:t>
      </w:r>
    </w:p>
    <w:p w:rsidR="00107B58" w:rsidRPr="005406FC" w:rsidRDefault="00107B58" w:rsidP="00107B58">
      <w:pPr>
        <w:jc w:val="both"/>
      </w:pPr>
    </w:p>
    <w:p w:rsidR="00107B58" w:rsidRPr="005406FC" w:rsidRDefault="00107B58" w:rsidP="00107B58">
      <w:pPr>
        <w:jc w:val="both"/>
      </w:pPr>
      <w:r w:rsidRPr="005406FC">
        <w:t>Neprieštarauju, kad leidimą išduodanti institucija paraiškos arba jos dalies kopiją, išskyrus informaciją, kuri šioje paraiškoje nurodyta kaip komercinė (gamybinė) paslaptis, pateiktų tretiesiems asmenims.</w:t>
      </w:r>
    </w:p>
    <w:p w:rsidR="00107B58" w:rsidRPr="005406FC" w:rsidRDefault="00107B58" w:rsidP="00107B58">
      <w:pPr>
        <w:jc w:val="both"/>
      </w:pPr>
    </w:p>
    <w:p w:rsidR="00107B58" w:rsidRPr="005406FC" w:rsidRDefault="00107B58" w:rsidP="00107B58">
      <w:pPr>
        <w:jc w:val="both"/>
      </w:pPr>
    </w:p>
    <w:p w:rsidR="00107B58" w:rsidRPr="005406FC" w:rsidRDefault="00107B58" w:rsidP="00107B58">
      <w:pPr>
        <w:jc w:val="both"/>
      </w:pPr>
    </w:p>
    <w:p w:rsidR="00107B58" w:rsidRPr="005406FC" w:rsidRDefault="00107B58" w:rsidP="00107B58">
      <w:pPr>
        <w:jc w:val="both"/>
      </w:pPr>
    </w:p>
    <w:p w:rsidR="00107B58" w:rsidRPr="005406FC" w:rsidRDefault="00107B58" w:rsidP="00107B58">
      <w:pPr>
        <w:jc w:val="both"/>
      </w:pPr>
    </w:p>
    <w:p w:rsidR="00107B58" w:rsidRPr="005406FC" w:rsidRDefault="00107B58" w:rsidP="00107B58">
      <w:pPr>
        <w:jc w:val="both"/>
      </w:pPr>
    </w:p>
    <w:p w:rsidR="00107B58" w:rsidRPr="005406FC" w:rsidRDefault="00107B58" w:rsidP="00107B58">
      <w:pPr>
        <w:jc w:val="both"/>
      </w:pPr>
    </w:p>
    <w:p w:rsidR="00006977" w:rsidRPr="005406FC" w:rsidRDefault="00006977" w:rsidP="00107B58">
      <w:pPr>
        <w:jc w:val="both"/>
      </w:pPr>
    </w:p>
    <w:p w:rsidR="00107B58" w:rsidRPr="005406FC" w:rsidRDefault="00107B58" w:rsidP="00107B58">
      <w:pPr>
        <w:jc w:val="both"/>
      </w:pPr>
    </w:p>
    <w:p w:rsidR="00107B58" w:rsidRPr="005406FC" w:rsidRDefault="00107B58" w:rsidP="00107B58">
      <w:pPr>
        <w:jc w:val="both"/>
      </w:pPr>
      <w:r w:rsidRPr="005406FC">
        <w:t>Parašas: _____________________________________</w:t>
      </w:r>
      <w:r w:rsidRPr="005406FC">
        <w:tab/>
        <w:t>Data:</w:t>
      </w:r>
      <w:r w:rsidR="00454E0C" w:rsidRPr="005406FC">
        <w:rPr>
          <w:u w:val="single"/>
        </w:rPr>
        <w:t>2018-0</w:t>
      </w:r>
      <w:r w:rsidR="007F4551">
        <w:rPr>
          <w:u w:val="single"/>
        </w:rPr>
        <w:t>6-20</w:t>
      </w:r>
    </w:p>
    <w:p w:rsidR="00107B58" w:rsidRPr="005406FC" w:rsidRDefault="00107B58" w:rsidP="00107B58">
      <w:pPr>
        <w:tabs>
          <w:tab w:val="center" w:pos="3400"/>
        </w:tabs>
        <w:jc w:val="both"/>
      </w:pPr>
      <w:r w:rsidRPr="005406FC">
        <w:tab/>
        <w:t>(veiklos vykdytojo arba jo įgalioto asmens)</w:t>
      </w:r>
    </w:p>
    <w:p w:rsidR="00107B58" w:rsidRPr="005406FC" w:rsidRDefault="00107B58" w:rsidP="00107B58">
      <w:pPr>
        <w:jc w:val="both"/>
      </w:pPr>
    </w:p>
    <w:p w:rsidR="00107B58" w:rsidRPr="005406FC" w:rsidRDefault="00107B58" w:rsidP="00107B58">
      <w:pPr>
        <w:autoSpaceDE w:val="0"/>
        <w:autoSpaceDN w:val="0"/>
        <w:adjustRightInd w:val="0"/>
        <w:ind w:left="540"/>
        <w:jc w:val="center"/>
        <w:rPr>
          <w:u w:val="single"/>
          <w:lang w:eastAsia="en-US"/>
        </w:rPr>
      </w:pPr>
    </w:p>
    <w:p w:rsidR="00107B58" w:rsidRPr="005406FC" w:rsidRDefault="00107B58" w:rsidP="00107B58">
      <w:pPr>
        <w:autoSpaceDE w:val="0"/>
        <w:autoSpaceDN w:val="0"/>
        <w:adjustRightInd w:val="0"/>
        <w:ind w:left="540"/>
        <w:jc w:val="center"/>
        <w:rPr>
          <w:u w:val="single"/>
          <w:lang w:eastAsia="en-US"/>
        </w:rPr>
      </w:pPr>
    </w:p>
    <w:p w:rsidR="00107B58" w:rsidRPr="005406FC" w:rsidRDefault="00107B58" w:rsidP="00107B58">
      <w:pPr>
        <w:autoSpaceDE w:val="0"/>
        <w:autoSpaceDN w:val="0"/>
        <w:adjustRightInd w:val="0"/>
        <w:ind w:left="540"/>
        <w:jc w:val="center"/>
        <w:rPr>
          <w:u w:val="single"/>
          <w:lang w:eastAsia="en-US"/>
        </w:rPr>
      </w:pPr>
      <w:r w:rsidRPr="005406FC">
        <w:rPr>
          <w:u w:val="single"/>
          <w:lang w:eastAsia="en-US"/>
        </w:rPr>
        <w:t>DAINIUS PAPLAUSKAS                                          DIREKTORIUS</w:t>
      </w:r>
    </w:p>
    <w:p w:rsidR="00107B58" w:rsidRPr="005406FC" w:rsidRDefault="00107B58" w:rsidP="00107B58">
      <w:pPr>
        <w:autoSpaceDE w:val="0"/>
        <w:autoSpaceDN w:val="0"/>
        <w:adjustRightInd w:val="0"/>
        <w:ind w:left="540"/>
        <w:jc w:val="center"/>
        <w:rPr>
          <w:sz w:val="20"/>
          <w:szCs w:val="20"/>
          <w:lang w:eastAsia="en-US"/>
        </w:rPr>
      </w:pPr>
      <w:r w:rsidRPr="005406FC">
        <w:rPr>
          <w:sz w:val="20"/>
          <w:szCs w:val="20"/>
          <w:lang w:eastAsia="en-US"/>
        </w:rPr>
        <w:t>(pasrašančiojo vardas, pavardė,pareigos)</w:t>
      </w:r>
    </w:p>
    <w:sectPr w:rsidR="00107B58" w:rsidRPr="005406FC" w:rsidSect="00CA0FB1">
      <w:footerReference w:type="even" r:id="rId22"/>
      <w:footerReference w:type="default" r:id="rId23"/>
      <w:pgSz w:w="11906" w:h="16838"/>
      <w:pgMar w:top="1418" w:right="567" w:bottom="851"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C34AE" w:rsidRDefault="000C34AE">
      <w:r>
        <w:separator/>
      </w:r>
    </w:p>
  </w:endnote>
  <w:endnote w:type="continuationSeparator" w:id="0">
    <w:p w:rsidR="000C34AE" w:rsidRDefault="000C34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imesLT">
    <w:altName w:val="Times New Roman"/>
    <w:panose1 w:val="00000000000000000000"/>
    <w:charset w:val="BA"/>
    <w:family w:val="roman"/>
    <w:notTrueType/>
    <w:pitch w:val="variable"/>
    <w:sig w:usb0="0000000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w:panose1 w:val="02020603050405020304"/>
    <w:charset w:val="BA"/>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EUAlbertina+01">
    <w:altName w:val="Times New Roman"/>
    <w:panose1 w:val="00000000000000000000"/>
    <w:charset w:val="EE"/>
    <w:family w:val="auto"/>
    <w:notTrueType/>
    <w:pitch w:val="default"/>
    <w:sig w:usb0="00000005" w:usb1="00000000" w:usb2="00000000" w:usb3="00000000" w:csb0="00000002" w:csb1="00000000"/>
  </w:font>
  <w:font w:name="TimesNewRomanPSMT">
    <w:altName w:val="Yu Gothic UI"/>
    <w:panose1 w:val="00000000000000000000"/>
    <w:charset w:val="00"/>
    <w:family w:val="auto"/>
    <w:notTrueType/>
    <w:pitch w:val="default"/>
    <w:sig w:usb0="00000007" w:usb1="00000000" w:usb2="00000000" w:usb3="00000000" w:csb0="0000008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Default="00412D72" w:rsidP="009C541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2D72" w:rsidRDefault="00412D72" w:rsidP="009C541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Pr="008C3205" w:rsidRDefault="00412D72">
    <w:pPr>
      <w:pStyle w:val="Footer"/>
      <w:jc w:val="right"/>
      <w:rPr>
        <w:sz w:val="20"/>
        <w:szCs w:val="20"/>
      </w:rPr>
    </w:pPr>
  </w:p>
  <w:p w:rsidR="00412D72" w:rsidRDefault="00412D72" w:rsidP="009C541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Pr="00711FA5" w:rsidRDefault="00412D72">
    <w:pPr>
      <w:pStyle w:val="Footer"/>
      <w:jc w:val="right"/>
      <w:rPr>
        <w:sz w:val="20"/>
        <w:szCs w:val="20"/>
      </w:rPr>
    </w:pPr>
  </w:p>
  <w:p w:rsidR="00412D72" w:rsidRDefault="00412D72" w:rsidP="00711FA5">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Default="00412D72" w:rsidP="006D2AB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12D72" w:rsidRDefault="00412D72" w:rsidP="006D2AB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Default="00412D72" w:rsidP="006D2AB0">
    <w:pPr>
      <w:pStyle w:val="Footer"/>
      <w:framePr w:wrap="around" w:vAnchor="text" w:hAnchor="margin" w:xAlign="right" w:y="1"/>
      <w:rPr>
        <w:rStyle w:val="PageNumber"/>
      </w:rPr>
    </w:pPr>
  </w:p>
  <w:p w:rsidR="00412D72" w:rsidRDefault="00412D72" w:rsidP="006D2AB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C34AE" w:rsidRDefault="000C34AE">
      <w:r>
        <w:separator/>
      </w:r>
    </w:p>
  </w:footnote>
  <w:footnote w:type="continuationSeparator" w:id="0">
    <w:p w:rsidR="000C34AE" w:rsidRDefault="000C34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Default="00412D72">
    <w:pPr>
      <w:pStyle w:val="Header"/>
      <w:jc w:val="center"/>
    </w:pPr>
  </w:p>
  <w:p w:rsidR="00412D72" w:rsidRDefault="00412D7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2D72" w:rsidRDefault="00412D72">
    <w:pPr>
      <w:pStyle w:val="Header"/>
      <w:jc w:val="center"/>
    </w:pPr>
  </w:p>
  <w:p w:rsidR="00412D72" w:rsidRDefault="00412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1" w15:restartNumberingAfterBreak="0">
    <w:nsid w:val="0AB908E6"/>
    <w:multiLevelType w:val="multilevel"/>
    <w:tmpl w:val="92B0D850"/>
    <w:lvl w:ilvl="0">
      <w:start w:val="34"/>
      <w:numFmt w:val="decimal"/>
      <w:lvlText w:val="%1."/>
      <w:lvlJc w:val="left"/>
      <w:pPr>
        <w:ind w:left="1353"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265A3A"/>
    <w:multiLevelType w:val="hybridMultilevel"/>
    <w:tmpl w:val="0EBC81E4"/>
    <w:lvl w:ilvl="0" w:tplc="2D3CB1D0">
      <w:start w:val="3"/>
      <w:numFmt w:val="bullet"/>
      <w:lvlText w:val="-"/>
      <w:lvlJc w:val="left"/>
      <w:pPr>
        <w:ind w:left="1211" w:hanging="360"/>
      </w:pPr>
      <w:rPr>
        <w:rFonts w:ascii="Times New Roman" w:eastAsia="Times New Roman"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 w15:restartNumberingAfterBreak="0">
    <w:nsid w:val="0D82702E"/>
    <w:multiLevelType w:val="multilevel"/>
    <w:tmpl w:val="69D2014E"/>
    <w:lvl w:ilvl="0">
      <w:start w:val="26"/>
      <w:numFmt w:val="decimal"/>
      <w:lvlText w:val="%1."/>
      <w:lvlJc w:val="left"/>
      <w:pPr>
        <w:ind w:left="1070" w:hanging="360"/>
      </w:pPr>
      <w:rPr>
        <w:rFonts w:hint="default"/>
        <w:strike w:val="0"/>
      </w:rPr>
    </w:lvl>
    <w:lvl w:ilvl="1">
      <w:start w:val="6"/>
      <w:numFmt w:val="decimal"/>
      <w:isLgl/>
      <w:lvlText w:val="%1.%2."/>
      <w:lvlJc w:val="left"/>
      <w:pPr>
        <w:ind w:left="1474" w:hanging="480"/>
      </w:pPr>
      <w:rPr>
        <w:rFonts w:ascii="Times New Roman" w:hAnsi="Times New Roman" w:cs="Times New Roman" w:hint="default"/>
        <w:sz w:val="24"/>
        <w:szCs w:val="24"/>
      </w:rPr>
    </w:lvl>
    <w:lvl w:ilvl="2">
      <w:start w:val="1"/>
      <w:numFmt w:val="decimal"/>
      <w:isLgl/>
      <w:lvlText w:val="%1.%2.%3."/>
      <w:lvlJc w:val="left"/>
      <w:pPr>
        <w:ind w:left="1790" w:hanging="720"/>
      </w:pPr>
      <w:rPr>
        <w:rFonts w:hint="default"/>
      </w:rPr>
    </w:lvl>
    <w:lvl w:ilvl="3">
      <w:start w:val="1"/>
      <w:numFmt w:val="decimal"/>
      <w:isLgl/>
      <w:lvlText w:val="%1.%2.%3.%4."/>
      <w:lvlJc w:val="left"/>
      <w:pPr>
        <w:ind w:left="1790" w:hanging="720"/>
      </w:pPr>
      <w:rPr>
        <w:rFonts w:hint="default"/>
      </w:rPr>
    </w:lvl>
    <w:lvl w:ilvl="4">
      <w:start w:val="1"/>
      <w:numFmt w:val="decimal"/>
      <w:isLgl/>
      <w:lvlText w:val="%1.%2.%3.%4.%5."/>
      <w:lvlJc w:val="left"/>
      <w:pPr>
        <w:ind w:left="2150" w:hanging="1080"/>
      </w:pPr>
      <w:rPr>
        <w:rFonts w:hint="default"/>
      </w:rPr>
    </w:lvl>
    <w:lvl w:ilvl="5">
      <w:start w:val="1"/>
      <w:numFmt w:val="decimal"/>
      <w:isLgl/>
      <w:lvlText w:val="%1.%2.%3.%4.%5.%6."/>
      <w:lvlJc w:val="left"/>
      <w:pPr>
        <w:ind w:left="2150" w:hanging="1080"/>
      </w:pPr>
      <w:rPr>
        <w:rFonts w:hint="default"/>
      </w:rPr>
    </w:lvl>
    <w:lvl w:ilvl="6">
      <w:start w:val="1"/>
      <w:numFmt w:val="decimal"/>
      <w:isLgl/>
      <w:lvlText w:val="%1.%2.%3.%4.%5.%6.%7."/>
      <w:lvlJc w:val="left"/>
      <w:pPr>
        <w:ind w:left="2510" w:hanging="1440"/>
      </w:pPr>
      <w:rPr>
        <w:rFonts w:hint="default"/>
      </w:rPr>
    </w:lvl>
    <w:lvl w:ilvl="7">
      <w:start w:val="1"/>
      <w:numFmt w:val="decimal"/>
      <w:isLgl/>
      <w:lvlText w:val="%1.%2.%3.%4.%5.%6.%7.%8."/>
      <w:lvlJc w:val="left"/>
      <w:pPr>
        <w:ind w:left="2510" w:hanging="1440"/>
      </w:pPr>
      <w:rPr>
        <w:rFonts w:hint="default"/>
      </w:rPr>
    </w:lvl>
    <w:lvl w:ilvl="8">
      <w:start w:val="1"/>
      <w:numFmt w:val="decimal"/>
      <w:isLgl/>
      <w:lvlText w:val="%1.%2.%3.%4.%5.%6.%7.%8.%9."/>
      <w:lvlJc w:val="left"/>
      <w:pPr>
        <w:ind w:left="2870" w:hanging="1800"/>
      </w:pPr>
      <w:rPr>
        <w:rFonts w:hint="default"/>
      </w:rPr>
    </w:lvl>
  </w:abstractNum>
  <w:abstractNum w:abstractNumId="4" w15:restartNumberingAfterBreak="0">
    <w:nsid w:val="0FB2570B"/>
    <w:multiLevelType w:val="hybridMultilevel"/>
    <w:tmpl w:val="0DC24FA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BB66BA"/>
    <w:multiLevelType w:val="multilevel"/>
    <w:tmpl w:val="D616BFA6"/>
    <w:lvl w:ilvl="0">
      <w:start w:val="29"/>
      <w:numFmt w:val="decimal"/>
      <w:lvlText w:val="%1."/>
      <w:lvlJc w:val="left"/>
      <w:pPr>
        <w:ind w:left="1070" w:hanging="360"/>
      </w:pPr>
      <w:rPr>
        <w:rFonts w:hint="default"/>
      </w:rPr>
    </w:lvl>
    <w:lvl w:ilvl="1">
      <w:start w:val="1"/>
      <w:numFmt w:val="decimal"/>
      <w:isLgl/>
      <w:lvlText w:val="%1.%2."/>
      <w:lvlJc w:val="left"/>
      <w:pPr>
        <w:ind w:left="1190" w:hanging="48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6" w15:restartNumberingAfterBreak="0">
    <w:nsid w:val="14802142"/>
    <w:multiLevelType w:val="multilevel"/>
    <w:tmpl w:val="61509064"/>
    <w:lvl w:ilvl="0">
      <w:start w:val="24"/>
      <w:numFmt w:val="decimal"/>
      <w:lvlText w:val="%1."/>
      <w:lvlJc w:val="left"/>
      <w:pPr>
        <w:ind w:left="928" w:hanging="360"/>
      </w:pPr>
      <w:rPr>
        <w:rFonts w:hint="default"/>
        <w:strike w:val="0"/>
      </w:rPr>
    </w:lvl>
    <w:lvl w:ilvl="1">
      <w:start w:val="1"/>
      <w:numFmt w:val="decimal"/>
      <w:isLgl/>
      <w:lvlText w:val="%1.%2."/>
      <w:lvlJc w:val="left"/>
      <w:pPr>
        <w:ind w:left="1190" w:hanging="480"/>
      </w:pPr>
      <w:rPr>
        <w:rFonts w:ascii="Times New Roman" w:hAnsi="Times New Roman" w:cs="Times New Roman" w:hint="default"/>
        <w:color w:val="auto"/>
        <w:sz w:val="24"/>
        <w:szCs w:val="24"/>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7" w15:restartNumberingAfterBreak="0">
    <w:nsid w:val="1AED3832"/>
    <w:multiLevelType w:val="multilevel"/>
    <w:tmpl w:val="F98893FA"/>
    <w:lvl w:ilvl="0">
      <w:start w:val="25"/>
      <w:numFmt w:val="decimal"/>
      <w:lvlText w:val="%1."/>
      <w:lvlJc w:val="left"/>
      <w:pPr>
        <w:ind w:left="480" w:hanging="480"/>
      </w:pPr>
      <w:rPr>
        <w:rFonts w:hint="default"/>
      </w:rPr>
    </w:lvl>
    <w:lvl w:ilvl="1">
      <w:start w:val="4"/>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8" w15:restartNumberingAfterBreak="0">
    <w:nsid w:val="1C5D641D"/>
    <w:multiLevelType w:val="hybridMultilevel"/>
    <w:tmpl w:val="BC441FF2"/>
    <w:lvl w:ilvl="0" w:tplc="00365CFC">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9" w15:restartNumberingAfterBreak="0">
    <w:nsid w:val="1F0951EF"/>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FA47F83"/>
    <w:multiLevelType w:val="hybridMultilevel"/>
    <w:tmpl w:val="20B88E0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15:restartNumberingAfterBreak="0">
    <w:nsid w:val="21FE3990"/>
    <w:multiLevelType w:val="multilevel"/>
    <w:tmpl w:val="109EC12C"/>
    <w:lvl w:ilvl="0">
      <w:start w:val="18"/>
      <w:numFmt w:val="decimal"/>
      <w:lvlText w:val="%1."/>
      <w:lvlJc w:val="left"/>
      <w:pPr>
        <w:ind w:left="480" w:hanging="480"/>
      </w:pPr>
      <w:rPr>
        <w:rFonts w:hint="default"/>
      </w:rPr>
    </w:lvl>
    <w:lvl w:ilvl="1">
      <w:start w:val="5"/>
      <w:numFmt w:val="decimal"/>
      <w:lvlText w:val="%1.%2."/>
      <w:lvlJc w:val="left"/>
      <w:pPr>
        <w:ind w:left="1048"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2" w15:restartNumberingAfterBreak="0">
    <w:nsid w:val="22A25F73"/>
    <w:multiLevelType w:val="hybridMultilevel"/>
    <w:tmpl w:val="3594C23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992074"/>
    <w:multiLevelType w:val="multilevel"/>
    <w:tmpl w:val="6CF67866"/>
    <w:lvl w:ilvl="0">
      <w:start w:val="21"/>
      <w:numFmt w:val="decimal"/>
      <w:lvlText w:val="%1."/>
      <w:lvlJc w:val="left"/>
      <w:pPr>
        <w:ind w:left="480" w:hanging="480"/>
      </w:pPr>
      <w:rPr>
        <w:rFonts w:hint="default"/>
      </w:rPr>
    </w:lvl>
    <w:lvl w:ilvl="1">
      <w:start w:val="2"/>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4" w15:restartNumberingAfterBreak="0">
    <w:nsid w:val="28615888"/>
    <w:multiLevelType w:val="multilevel"/>
    <w:tmpl w:val="3E84C28E"/>
    <w:lvl w:ilvl="0">
      <w:start w:val="2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B1A4DCC"/>
    <w:multiLevelType w:val="multilevel"/>
    <w:tmpl w:val="86C84C02"/>
    <w:lvl w:ilvl="0">
      <w:start w:val="24"/>
      <w:numFmt w:val="decimal"/>
      <w:lvlText w:val="%1."/>
      <w:lvlJc w:val="left"/>
      <w:pPr>
        <w:ind w:left="660" w:hanging="660"/>
      </w:pPr>
      <w:rPr>
        <w:rFonts w:hint="default"/>
      </w:rPr>
    </w:lvl>
    <w:lvl w:ilvl="1">
      <w:start w:val="8"/>
      <w:numFmt w:val="decimal"/>
      <w:lvlText w:val="%1.%2."/>
      <w:lvlJc w:val="left"/>
      <w:pPr>
        <w:ind w:left="922" w:hanging="660"/>
      </w:pPr>
      <w:rPr>
        <w:rFonts w:hint="default"/>
      </w:rPr>
    </w:lvl>
    <w:lvl w:ilvl="2">
      <w:start w:val="2"/>
      <w:numFmt w:val="decimal"/>
      <w:lvlText w:val="%1.%2.%3."/>
      <w:lvlJc w:val="left"/>
      <w:pPr>
        <w:ind w:left="1244" w:hanging="720"/>
      </w:pPr>
      <w:rPr>
        <w:rFonts w:hint="default"/>
      </w:rPr>
    </w:lvl>
    <w:lvl w:ilvl="3">
      <w:start w:val="1"/>
      <w:numFmt w:val="decimal"/>
      <w:lvlText w:val="%1.%2.%3.%4."/>
      <w:lvlJc w:val="left"/>
      <w:pPr>
        <w:ind w:left="1506" w:hanging="72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abstractNum w:abstractNumId="16" w15:restartNumberingAfterBreak="0">
    <w:nsid w:val="2C723CA2"/>
    <w:multiLevelType w:val="multilevel"/>
    <w:tmpl w:val="5D004A16"/>
    <w:lvl w:ilvl="0">
      <w:start w:val="25"/>
      <w:numFmt w:val="decimal"/>
      <w:lvlText w:val="%1."/>
      <w:lvlJc w:val="left"/>
      <w:pPr>
        <w:ind w:left="360" w:hanging="360"/>
      </w:pPr>
      <w:rPr>
        <w:rFonts w:hint="default"/>
        <w:strike w:val="0"/>
      </w:rPr>
    </w:lvl>
    <w:lvl w:ilvl="1">
      <w:start w:val="1"/>
      <w:numFmt w:val="decimal"/>
      <w:isLgl/>
      <w:lvlText w:val="%1.%2."/>
      <w:lvlJc w:val="left"/>
      <w:pPr>
        <w:ind w:left="445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DA83056"/>
    <w:multiLevelType w:val="multilevel"/>
    <w:tmpl w:val="C8C85B84"/>
    <w:lvl w:ilvl="0">
      <w:start w:val="22"/>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8" w15:restartNumberingAfterBreak="0">
    <w:nsid w:val="2DE15B47"/>
    <w:multiLevelType w:val="multilevel"/>
    <w:tmpl w:val="D802620C"/>
    <w:lvl w:ilvl="0">
      <w:start w:val="39"/>
      <w:numFmt w:val="decimal"/>
      <w:lvlText w:val="%1."/>
      <w:lvlJc w:val="left"/>
      <w:pPr>
        <w:ind w:left="928" w:hanging="360"/>
      </w:pPr>
      <w:rPr>
        <w:rFonts w:hint="default"/>
      </w:rPr>
    </w:lvl>
    <w:lvl w:ilvl="1">
      <w:start w:val="1"/>
      <w:numFmt w:val="decimal"/>
      <w:isLgl/>
      <w:lvlText w:val="%1.%2."/>
      <w:lvlJc w:val="left"/>
      <w:pPr>
        <w:ind w:left="764" w:hanging="48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15:restartNumberingAfterBreak="0">
    <w:nsid w:val="301F41BB"/>
    <w:multiLevelType w:val="hybridMultilevel"/>
    <w:tmpl w:val="E9F623FE"/>
    <w:lvl w:ilvl="0" w:tplc="D8B4FBEA">
      <w:start w:val="2"/>
      <w:numFmt w:val="decimal"/>
      <w:lvlText w:val="%1"/>
      <w:lvlJc w:val="left"/>
      <w:pPr>
        <w:ind w:left="10164" w:hanging="360"/>
      </w:pPr>
      <w:rPr>
        <w:rFonts w:hint="default"/>
      </w:rPr>
    </w:lvl>
    <w:lvl w:ilvl="1" w:tplc="04270019" w:tentative="1">
      <w:start w:val="1"/>
      <w:numFmt w:val="lowerLetter"/>
      <w:lvlText w:val="%2."/>
      <w:lvlJc w:val="left"/>
      <w:pPr>
        <w:ind w:left="10884" w:hanging="360"/>
      </w:pPr>
    </w:lvl>
    <w:lvl w:ilvl="2" w:tplc="0427001B" w:tentative="1">
      <w:start w:val="1"/>
      <w:numFmt w:val="lowerRoman"/>
      <w:lvlText w:val="%3."/>
      <w:lvlJc w:val="right"/>
      <w:pPr>
        <w:ind w:left="11604" w:hanging="180"/>
      </w:pPr>
    </w:lvl>
    <w:lvl w:ilvl="3" w:tplc="0427000F" w:tentative="1">
      <w:start w:val="1"/>
      <w:numFmt w:val="decimal"/>
      <w:lvlText w:val="%4."/>
      <w:lvlJc w:val="left"/>
      <w:pPr>
        <w:ind w:left="12324" w:hanging="360"/>
      </w:pPr>
    </w:lvl>
    <w:lvl w:ilvl="4" w:tplc="04270019" w:tentative="1">
      <w:start w:val="1"/>
      <w:numFmt w:val="lowerLetter"/>
      <w:lvlText w:val="%5."/>
      <w:lvlJc w:val="left"/>
      <w:pPr>
        <w:ind w:left="13044" w:hanging="360"/>
      </w:pPr>
    </w:lvl>
    <w:lvl w:ilvl="5" w:tplc="0427001B" w:tentative="1">
      <w:start w:val="1"/>
      <w:numFmt w:val="lowerRoman"/>
      <w:lvlText w:val="%6."/>
      <w:lvlJc w:val="right"/>
      <w:pPr>
        <w:ind w:left="13764" w:hanging="180"/>
      </w:pPr>
    </w:lvl>
    <w:lvl w:ilvl="6" w:tplc="0427000F" w:tentative="1">
      <w:start w:val="1"/>
      <w:numFmt w:val="decimal"/>
      <w:lvlText w:val="%7."/>
      <w:lvlJc w:val="left"/>
      <w:pPr>
        <w:ind w:left="14484" w:hanging="360"/>
      </w:pPr>
    </w:lvl>
    <w:lvl w:ilvl="7" w:tplc="04270019" w:tentative="1">
      <w:start w:val="1"/>
      <w:numFmt w:val="lowerLetter"/>
      <w:lvlText w:val="%8."/>
      <w:lvlJc w:val="left"/>
      <w:pPr>
        <w:ind w:left="15204" w:hanging="360"/>
      </w:pPr>
    </w:lvl>
    <w:lvl w:ilvl="8" w:tplc="0427001B" w:tentative="1">
      <w:start w:val="1"/>
      <w:numFmt w:val="lowerRoman"/>
      <w:lvlText w:val="%9."/>
      <w:lvlJc w:val="right"/>
      <w:pPr>
        <w:ind w:left="15924" w:hanging="180"/>
      </w:pPr>
    </w:lvl>
  </w:abstractNum>
  <w:abstractNum w:abstractNumId="20" w15:restartNumberingAfterBreak="0">
    <w:nsid w:val="340D16E5"/>
    <w:multiLevelType w:val="hybridMultilevel"/>
    <w:tmpl w:val="6F2C5420"/>
    <w:lvl w:ilvl="0" w:tplc="46EE659C">
      <w:start w:val="1"/>
      <w:numFmt w:val="decimal"/>
      <w:lvlText w:val="%1."/>
      <w:lvlJc w:val="left"/>
      <w:pPr>
        <w:ind w:left="786" w:hanging="360"/>
      </w:pPr>
      <w:rPr>
        <w:rFonts w:hint="default"/>
      </w:rPr>
    </w:lvl>
    <w:lvl w:ilvl="1" w:tplc="04270019" w:tentative="1">
      <w:start w:val="1"/>
      <w:numFmt w:val="lowerLetter"/>
      <w:lvlText w:val="%2."/>
      <w:lvlJc w:val="left"/>
      <w:pPr>
        <w:ind w:left="1506" w:hanging="360"/>
      </w:pPr>
    </w:lvl>
    <w:lvl w:ilvl="2" w:tplc="0427001B" w:tentative="1">
      <w:start w:val="1"/>
      <w:numFmt w:val="lowerRoman"/>
      <w:lvlText w:val="%3."/>
      <w:lvlJc w:val="right"/>
      <w:pPr>
        <w:ind w:left="2226" w:hanging="180"/>
      </w:pPr>
    </w:lvl>
    <w:lvl w:ilvl="3" w:tplc="0427000F" w:tentative="1">
      <w:start w:val="1"/>
      <w:numFmt w:val="decimal"/>
      <w:lvlText w:val="%4."/>
      <w:lvlJc w:val="left"/>
      <w:pPr>
        <w:ind w:left="2946" w:hanging="360"/>
      </w:pPr>
    </w:lvl>
    <w:lvl w:ilvl="4" w:tplc="04270019" w:tentative="1">
      <w:start w:val="1"/>
      <w:numFmt w:val="lowerLetter"/>
      <w:lvlText w:val="%5."/>
      <w:lvlJc w:val="left"/>
      <w:pPr>
        <w:ind w:left="3666" w:hanging="360"/>
      </w:pPr>
    </w:lvl>
    <w:lvl w:ilvl="5" w:tplc="0427001B" w:tentative="1">
      <w:start w:val="1"/>
      <w:numFmt w:val="lowerRoman"/>
      <w:lvlText w:val="%6."/>
      <w:lvlJc w:val="right"/>
      <w:pPr>
        <w:ind w:left="4386" w:hanging="180"/>
      </w:pPr>
    </w:lvl>
    <w:lvl w:ilvl="6" w:tplc="0427000F" w:tentative="1">
      <w:start w:val="1"/>
      <w:numFmt w:val="decimal"/>
      <w:lvlText w:val="%7."/>
      <w:lvlJc w:val="left"/>
      <w:pPr>
        <w:ind w:left="5106" w:hanging="360"/>
      </w:pPr>
    </w:lvl>
    <w:lvl w:ilvl="7" w:tplc="04270019" w:tentative="1">
      <w:start w:val="1"/>
      <w:numFmt w:val="lowerLetter"/>
      <w:lvlText w:val="%8."/>
      <w:lvlJc w:val="left"/>
      <w:pPr>
        <w:ind w:left="5826" w:hanging="360"/>
      </w:pPr>
    </w:lvl>
    <w:lvl w:ilvl="8" w:tplc="0427001B" w:tentative="1">
      <w:start w:val="1"/>
      <w:numFmt w:val="lowerRoman"/>
      <w:lvlText w:val="%9."/>
      <w:lvlJc w:val="right"/>
      <w:pPr>
        <w:ind w:left="6546" w:hanging="180"/>
      </w:pPr>
    </w:lvl>
  </w:abstractNum>
  <w:abstractNum w:abstractNumId="21" w15:restartNumberingAfterBreak="0">
    <w:nsid w:val="39EF3866"/>
    <w:multiLevelType w:val="hybridMultilevel"/>
    <w:tmpl w:val="6DCED518"/>
    <w:lvl w:ilvl="0" w:tplc="4844D9AE">
      <w:start w:val="30"/>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2" w15:restartNumberingAfterBreak="0">
    <w:nsid w:val="3C42709B"/>
    <w:multiLevelType w:val="multilevel"/>
    <w:tmpl w:val="F98893FA"/>
    <w:lvl w:ilvl="0">
      <w:start w:val="25"/>
      <w:numFmt w:val="decimal"/>
      <w:lvlText w:val="%1."/>
      <w:lvlJc w:val="left"/>
      <w:pPr>
        <w:ind w:left="480" w:hanging="480"/>
      </w:pPr>
      <w:rPr>
        <w:rFonts w:hint="default"/>
      </w:rPr>
    </w:lvl>
    <w:lvl w:ilvl="1">
      <w:start w:val="4"/>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3" w15:restartNumberingAfterBreak="0">
    <w:nsid w:val="438D34A3"/>
    <w:multiLevelType w:val="multilevel"/>
    <w:tmpl w:val="7E725E12"/>
    <w:lvl w:ilvl="0">
      <w:start w:val="62"/>
      <w:numFmt w:val="decimal"/>
      <w:lvlText w:val="%1."/>
      <w:lvlJc w:val="left"/>
      <w:pPr>
        <w:ind w:left="644"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3C92D68"/>
    <w:multiLevelType w:val="multilevel"/>
    <w:tmpl w:val="CA547052"/>
    <w:lvl w:ilvl="0">
      <w:start w:val="18"/>
      <w:numFmt w:val="decimal"/>
      <w:lvlText w:val="%1."/>
      <w:lvlJc w:val="left"/>
      <w:pPr>
        <w:ind w:left="360" w:hanging="360"/>
      </w:pPr>
      <w:rPr>
        <w:rFonts w:hint="default"/>
        <w:strike w:val="0"/>
      </w:rPr>
    </w:lvl>
    <w:lvl w:ilvl="1">
      <w:start w:val="1"/>
      <w:numFmt w:val="decimal"/>
      <w:isLgl/>
      <w:lvlText w:val="%1.%2."/>
      <w:lvlJc w:val="left"/>
      <w:pPr>
        <w:ind w:left="48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2967D94"/>
    <w:multiLevelType w:val="hybridMultilevel"/>
    <w:tmpl w:val="45A8CA32"/>
    <w:lvl w:ilvl="0" w:tplc="00949DC6">
      <w:start w:val="1"/>
      <w:numFmt w:val="decimal"/>
      <w:lvlText w:val="%1"/>
      <w:lvlJc w:val="left"/>
      <w:pPr>
        <w:ind w:left="9999" w:hanging="360"/>
      </w:pPr>
      <w:rPr>
        <w:rFonts w:hint="default"/>
        <w:b w:val="0"/>
      </w:rPr>
    </w:lvl>
    <w:lvl w:ilvl="1" w:tplc="04270019" w:tentative="1">
      <w:start w:val="1"/>
      <w:numFmt w:val="lowerLetter"/>
      <w:lvlText w:val="%2."/>
      <w:lvlJc w:val="left"/>
      <w:pPr>
        <w:ind w:left="10719" w:hanging="360"/>
      </w:pPr>
    </w:lvl>
    <w:lvl w:ilvl="2" w:tplc="0427001B" w:tentative="1">
      <w:start w:val="1"/>
      <w:numFmt w:val="lowerRoman"/>
      <w:lvlText w:val="%3."/>
      <w:lvlJc w:val="right"/>
      <w:pPr>
        <w:ind w:left="11439" w:hanging="180"/>
      </w:pPr>
    </w:lvl>
    <w:lvl w:ilvl="3" w:tplc="0427000F" w:tentative="1">
      <w:start w:val="1"/>
      <w:numFmt w:val="decimal"/>
      <w:lvlText w:val="%4."/>
      <w:lvlJc w:val="left"/>
      <w:pPr>
        <w:ind w:left="12159" w:hanging="360"/>
      </w:pPr>
    </w:lvl>
    <w:lvl w:ilvl="4" w:tplc="04270019" w:tentative="1">
      <w:start w:val="1"/>
      <w:numFmt w:val="lowerLetter"/>
      <w:lvlText w:val="%5."/>
      <w:lvlJc w:val="left"/>
      <w:pPr>
        <w:ind w:left="12879" w:hanging="360"/>
      </w:pPr>
    </w:lvl>
    <w:lvl w:ilvl="5" w:tplc="0427001B" w:tentative="1">
      <w:start w:val="1"/>
      <w:numFmt w:val="lowerRoman"/>
      <w:lvlText w:val="%6."/>
      <w:lvlJc w:val="right"/>
      <w:pPr>
        <w:ind w:left="13599" w:hanging="180"/>
      </w:pPr>
    </w:lvl>
    <w:lvl w:ilvl="6" w:tplc="0427000F" w:tentative="1">
      <w:start w:val="1"/>
      <w:numFmt w:val="decimal"/>
      <w:lvlText w:val="%7."/>
      <w:lvlJc w:val="left"/>
      <w:pPr>
        <w:ind w:left="14319" w:hanging="360"/>
      </w:pPr>
    </w:lvl>
    <w:lvl w:ilvl="7" w:tplc="04270019" w:tentative="1">
      <w:start w:val="1"/>
      <w:numFmt w:val="lowerLetter"/>
      <w:lvlText w:val="%8."/>
      <w:lvlJc w:val="left"/>
      <w:pPr>
        <w:ind w:left="15039" w:hanging="360"/>
      </w:pPr>
    </w:lvl>
    <w:lvl w:ilvl="8" w:tplc="0427001B" w:tentative="1">
      <w:start w:val="1"/>
      <w:numFmt w:val="lowerRoman"/>
      <w:lvlText w:val="%9."/>
      <w:lvlJc w:val="right"/>
      <w:pPr>
        <w:ind w:left="15759" w:hanging="180"/>
      </w:pPr>
    </w:lvl>
  </w:abstractNum>
  <w:abstractNum w:abstractNumId="26" w15:restartNumberingAfterBreak="0">
    <w:nsid w:val="549946FC"/>
    <w:multiLevelType w:val="hybridMultilevel"/>
    <w:tmpl w:val="A2C853CA"/>
    <w:lvl w:ilvl="0" w:tplc="EB78F7B0">
      <w:start w:val="26"/>
      <w:numFmt w:val="decimal"/>
      <w:lvlText w:val="%1."/>
      <w:lvlJc w:val="left"/>
      <w:pPr>
        <w:ind w:left="928" w:hanging="360"/>
      </w:pPr>
      <w:rPr>
        <w:rFonts w:hint="default"/>
      </w:rPr>
    </w:lvl>
    <w:lvl w:ilvl="1" w:tplc="04270019" w:tentative="1">
      <w:start w:val="1"/>
      <w:numFmt w:val="lowerLetter"/>
      <w:lvlText w:val="%2."/>
      <w:lvlJc w:val="left"/>
      <w:pPr>
        <w:ind w:left="1648" w:hanging="360"/>
      </w:pPr>
    </w:lvl>
    <w:lvl w:ilvl="2" w:tplc="0427001B" w:tentative="1">
      <w:start w:val="1"/>
      <w:numFmt w:val="lowerRoman"/>
      <w:lvlText w:val="%3."/>
      <w:lvlJc w:val="right"/>
      <w:pPr>
        <w:ind w:left="2368" w:hanging="180"/>
      </w:pPr>
    </w:lvl>
    <w:lvl w:ilvl="3" w:tplc="0427000F" w:tentative="1">
      <w:start w:val="1"/>
      <w:numFmt w:val="decimal"/>
      <w:lvlText w:val="%4."/>
      <w:lvlJc w:val="left"/>
      <w:pPr>
        <w:ind w:left="3088" w:hanging="360"/>
      </w:pPr>
    </w:lvl>
    <w:lvl w:ilvl="4" w:tplc="04270019" w:tentative="1">
      <w:start w:val="1"/>
      <w:numFmt w:val="lowerLetter"/>
      <w:lvlText w:val="%5."/>
      <w:lvlJc w:val="left"/>
      <w:pPr>
        <w:ind w:left="3808" w:hanging="360"/>
      </w:pPr>
    </w:lvl>
    <w:lvl w:ilvl="5" w:tplc="0427001B" w:tentative="1">
      <w:start w:val="1"/>
      <w:numFmt w:val="lowerRoman"/>
      <w:lvlText w:val="%6."/>
      <w:lvlJc w:val="right"/>
      <w:pPr>
        <w:ind w:left="4528" w:hanging="180"/>
      </w:pPr>
    </w:lvl>
    <w:lvl w:ilvl="6" w:tplc="0427000F" w:tentative="1">
      <w:start w:val="1"/>
      <w:numFmt w:val="decimal"/>
      <w:lvlText w:val="%7."/>
      <w:lvlJc w:val="left"/>
      <w:pPr>
        <w:ind w:left="5248" w:hanging="360"/>
      </w:pPr>
    </w:lvl>
    <w:lvl w:ilvl="7" w:tplc="04270019" w:tentative="1">
      <w:start w:val="1"/>
      <w:numFmt w:val="lowerLetter"/>
      <w:lvlText w:val="%8."/>
      <w:lvlJc w:val="left"/>
      <w:pPr>
        <w:ind w:left="5968" w:hanging="360"/>
      </w:pPr>
    </w:lvl>
    <w:lvl w:ilvl="8" w:tplc="0427001B" w:tentative="1">
      <w:start w:val="1"/>
      <w:numFmt w:val="lowerRoman"/>
      <w:lvlText w:val="%9."/>
      <w:lvlJc w:val="right"/>
      <w:pPr>
        <w:ind w:left="6688" w:hanging="180"/>
      </w:pPr>
    </w:lvl>
  </w:abstractNum>
  <w:abstractNum w:abstractNumId="27" w15:restartNumberingAfterBreak="0">
    <w:nsid w:val="57C44C58"/>
    <w:multiLevelType w:val="hybridMultilevel"/>
    <w:tmpl w:val="8E90A1CE"/>
    <w:lvl w:ilvl="0" w:tplc="19EA9B18">
      <w:start w:val="33"/>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28" w15:restartNumberingAfterBreak="0">
    <w:nsid w:val="643C1E10"/>
    <w:multiLevelType w:val="hybridMultilevel"/>
    <w:tmpl w:val="0838BA98"/>
    <w:lvl w:ilvl="0" w:tplc="00365CFC">
      <w:start w:val="1"/>
      <w:numFmt w:val="bullet"/>
      <w:lvlText w:val=""/>
      <w:lvlJc w:val="left"/>
      <w:pPr>
        <w:tabs>
          <w:tab w:val="num" w:pos="960"/>
        </w:tabs>
        <w:ind w:left="960" w:hanging="360"/>
      </w:pPr>
      <w:rPr>
        <w:rFonts w:ascii="Symbol" w:hAnsi="Symbol" w:hint="default"/>
      </w:rPr>
    </w:lvl>
    <w:lvl w:ilvl="1" w:tplc="04270003" w:tentative="1">
      <w:start w:val="1"/>
      <w:numFmt w:val="bullet"/>
      <w:lvlText w:val="o"/>
      <w:lvlJc w:val="left"/>
      <w:pPr>
        <w:ind w:left="1560" w:hanging="360"/>
      </w:pPr>
      <w:rPr>
        <w:rFonts w:ascii="Courier New" w:hAnsi="Courier New" w:cs="Courier New" w:hint="default"/>
      </w:rPr>
    </w:lvl>
    <w:lvl w:ilvl="2" w:tplc="04270005" w:tentative="1">
      <w:start w:val="1"/>
      <w:numFmt w:val="bullet"/>
      <w:lvlText w:val=""/>
      <w:lvlJc w:val="left"/>
      <w:pPr>
        <w:ind w:left="2280" w:hanging="360"/>
      </w:pPr>
      <w:rPr>
        <w:rFonts w:ascii="Wingdings" w:hAnsi="Wingdings" w:hint="default"/>
      </w:rPr>
    </w:lvl>
    <w:lvl w:ilvl="3" w:tplc="04270001" w:tentative="1">
      <w:start w:val="1"/>
      <w:numFmt w:val="bullet"/>
      <w:lvlText w:val=""/>
      <w:lvlJc w:val="left"/>
      <w:pPr>
        <w:ind w:left="3000" w:hanging="360"/>
      </w:pPr>
      <w:rPr>
        <w:rFonts w:ascii="Symbol" w:hAnsi="Symbol" w:hint="default"/>
      </w:rPr>
    </w:lvl>
    <w:lvl w:ilvl="4" w:tplc="04270003" w:tentative="1">
      <w:start w:val="1"/>
      <w:numFmt w:val="bullet"/>
      <w:lvlText w:val="o"/>
      <w:lvlJc w:val="left"/>
      <w:pPr>
        <w:ind w:left="3720" w:hanging="360"/>
      </w:pPr>
      <w:rPr>
        <w:rFonts w:ascii="Courier New" w:hAnsi="Courier New" w:cs="Courier New" w:hint="default"/>
      </w:rPr>
    </w:lvl>
    <w:lvl w:ilvl="5" w:tplc="04270005" w:tentative="1">
      <w:start w:val="1"/>
      <w:numFmt w:val="bullet"/>
      <w:lvlText w:val=""/>
      <w:lvlJc w:val="left"/>
      <w:pPr>
        <w:ind w:left="4440" w:hanging="360"/>
      </w:pPr>
      <w:rPr>
        <w:rFonts w:ascii="Wingdings" w:hAnsi="Wingdings" w:hint="default"/>
      </w:rPr>
    </w:lvl>
    <w:lvl w:ilvl="6" w:tplc="04270001" w:tentative="1">
      <w:start w:val="1"/>
      <w:numFmt w:val="bullet"/>
      <w:lvlText w:val=""/>
      <w:lvlJc w:val="left"/>
      <w:pPr>
        <w:ind w:left="5160" w:hanging="360"/>
      </w:pPr>
      <w:rPr>
        <w:rFonts w:ascii="Symbol" w:hAnsi="Symbol" w:hint="default"/>
      </w:rPr>
    </w:lvl>
    <w:lvl w:ilvl="7" w:tplc="04270003" w:tentative="1">
      <w:start w:val="1"/>
      <w:numFmt w:val="bullet"/>
      <w:lvlText w:val="o"/>
      <w:lvlJc w:val="left"/>
      <w:pPr>
        <w:ind w:left="5880" w:hanging="360"/>
      </w:pPr>
      <w:rPr>
        <w:rFonts w:ascii="Courier New" w:hAnsi="Courier New" w:cs="Courier New" w:hint="default"/>
      </w:rPr>
    </w:lvl>
    <w:lvl w:ilvl="8" w:tplc="04270005" w:tentative="1">
      <w:start w:val="1"/>
      <w:numFmt w:val="bullet"/>
      <w:lvlText w:val=""/>
      <w:lvlJc w:val="left"/>
      <w:pPr>
        <w:ind w:left="6600" w:hanging="360"/>
      </w:pPr>
      <w:rPr>
        <w:rFonts w:ascii="Wingdings" w:hAnsi="Wingdings" w:hint="default"/>
      </w:rPr>
    </w:lvl>
  </w:abstractNum>
  <w:abstractNum w:abstractNumId="29" w15:restartNumberingAfterBreak="0">
    <w:nsid w:val="649D220D"/>
    <w:multiLevelType w:val="multilevel"/>
    <w:tmpl w:val="02A60132"/>
    <w:lvl w:ilvl="0">
      <w:start w:val="2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6B033B4"/>
    <w:multiLevelType w:val="hybridMultilevel"/>
    <w:tmpl w:val="978C7008"/>
    <w:lvl w:ilvl="0" w:tplc="0427000F">
      <w:start w:val="1"/>
      <w:numFmt w:val="decimal"/>
      <w:lvlText w:val="%1."/>
      <w:lvlJc w:val="left"/>
      <w:pPr>
        <w:ind w:left="1626" w:hanging="360"/>
      </w:pPr>
    </w:lvl>
    <w:lvl w:ilvl="1" w:tplc="04270019" w:tentative="1">
      <w:start w:val="1"/>
      <w:numFmt w:val="lowerLetter"/>
      <w:lvlText w:val="%2."/>
      <w:lvlJc w:val="left"/>
      <w:pPr>
        <w:ind w:left="2346" w:hanging="360"/>
      </w:pPr>
    </w:lvl>
    <w:lvl w:ilvl="2" w:tplc="0427001B" w:tentative="1">
      <w:start w:val="1"/>
      <w:numFmt w:val="lowerRoman"/>
      <w:lvlText w:val="%3."/>
      <w:lvlJc w:val="right"/>
      <w:pPr>
        <w:ind w:left="3066" w:hanging="180"/>
      </w:pPr>
    </w:lvl>
    <w:lvl w:ilvl="3" w:tplc="0427000F" w:tentative="1">
      <w:start w:val="1"/>
      <w:numFmt w:val="decimal"/>
      <w:lvlText w:val="%4."/>
      <w:lvlJc w:val="left"/>
      <w:pPr>
        <w:ind w:left="3786" w:hanging="360"/>
      </w:pPr>
    </w:lvl>
    <w:lvl w:ilvl="4" w:tplc="04270019" w:tentative="1">
      <w:start w:val="1"/>
      <w:numFmt w:val="lowerLetter"/>
      <w:lvlText w:val="%5."/>
      <w:lvlJc w:val="left"/>
      <w:pPr>
        <w:ind w:left="4506" w:hanging="360"/>
      </w:pPr>
    </w:lvl>
    <w:lvl w:ilvl="5" w:tplc="0427001B" w:tentative="1">
      <w:start w:val="1"/>
      <w:numFmt w:val="lowerRoman"/>
      <w:lvlText w:val="%6."/>
      <w:lvlJc w:val="right"/>
      <w:pPr>
        <w:ind w:left="5226" w:hanging="180"/>
      </w:pPr>
    </w:lvl>
    <w:lvl w:ilvl="6" w:tplc="0427000F" w:tentative="1">
      <w:start w:val="1"/>
      <w:numFmt w:val="decimal"/>
      <w:lvlText w:val="%7."/>
      <w:lvlJc w:val="left"/>
      <w:pPr>
        <w:ind w:left="5946" w:hanging="360"/>
      </w:pPr>
    </w:lvl>
    <w:lvl w:ilvl="7" w:tplc="04270019" w:tentative="1">
      <w:start w:val="1"/>
      <w:numFmt w:val="lowerLetter"/>
      <w:lvlText w:val="%8."/>
      <w:lvlJc w:val="left"/>
      <w:pPr>
        <w:ind w:left="6666" w:hanging="360"/>
      </w:pPr>
    </w:lvl>
    <w:lvl w:ilvl="8" w:tplc="0427001B" w:tentative="1">
      <w:start w:val="1"/>
      <w:numFmt w:val="lowerRoman"/>
      <w:lvlText w:val="%9."/>
      <w:lvlJc w:val="right"/>
      <w:pPr>
        <w:ind w:left="7386" w:hanging="180"/>
      </w:pPr>
    </w:lvl>
  </w:abstractNum>
  <w:abstractNum w:abstractNumId="31" w15:restartNumberingAfterBreak="0">
    <w:nsid w:val="698B4796"/>
    <w:multiLevelType w:val="hybridMultilevel"/>
    <w:tmpl w:val="8A88F04C"/>
    <w:lvl w:ilvl="0" w:tplc="8CB0D9C8">
      <w:start w:val="1"/>
      <w:numFmt w:val="decimal"/>
      <w:lvlText w:val="%1."/>
      <w:lvlJc w:val="left"/>
      <w:pPr>
        <w:ind w:left="672" w:hanging="360"/>
      </w:pPr>
      <w:rPr>
        <w:rFonts w:hint="default"/>
      </w:rPr>
    </w:lvl>
    <w:lvl w:ilvl="1" w:tplc="04270019" w:tentative="1">
      <w:start w:val="1"/>
      <w:numFmt w:val="lowerLetter"/>
      <w:lvlText w:val="%2."/>
      <w:lvlJc w:val="left"/>
      <w:pPr>
        <w:ind w:left="1392" w:hanging="360"/>
      </w:pPr>
    </w:lvl>
    <w:lvl w:ilvl="2" w:tplc="0427001B" w:tentative="1">
      <w:start w:val="1"/>
      <w:numFmt w:val="lowerRoman"/>
      <w:lvlText w:val="%3."/>
      <w:lvlJc w:val="right"/>
      <w:pPr>
        <w:ind w:left="2112" w:hanging="180"/>
      </w:pPr>
    </w:lvl>
    <w:lvl w:ilvl="3" w:tplc="0427000F" w:tentative="1">
      <w:start w:val="1"/>
      <w:numFmt w:val="decimal"/>
      <w:lvlText w:val="%4."/>
      <w:lvlJc w:val="left"/>
      <w:pPr>
        <w:ind w:left="2832" w:hanging="360"/>
      </w:pPr>
    </w:lvl>
    <w:lvl w:ilvl="4" w:tplc="04270019" w:tentative="1">
      <w:start w:val="1"/>
      <w:numFmt w:val="lowerLetter"/>
      <w:lvlText w:val="%5."/>
      <w:lvlJc w:val="left"/>
      <w:pPr>
        <w:ind w:left="3552" w:hanging="360"/>
      </w:pPr>
    </w:lvl>
    <w:lvl w:ilvl="5" w:tplc="0427001B" w:tentative="1">
      <w:start w:val="1"/>
      <w:numFmt w:val="lowerRoman"/>
      <w:lvlText w:val="%6."/>
      <w:lvlJc w:val="right"/>
      <w:pPr>
        <w:ind w:left="4272" w:hanging="180"/>
      </w:pPr>
    </w:lvl>
    <w:lvl w:ilvl="6" w:tplc="0427000F" w:tentative="1">
      <w:start w:val="1"/>
      <w:numFmt w:val="decimal"/>
      <w:lvlText w:val="%7."/>
      <w:lvlJc w:val="left"/>
      <w:pPr>
        <w:ind w:left="4992" w:hanging="360"/>
      </w:pPr>
    </w:lvl>
    <w:lvl w:ilvl="7" w:tplc="04270019" w:tentative="1">
      <w:start w:val="1"/>
      <w:numFmt w:val="lowerLetter"/>
      <w:lvlText w:val="%8."/>
      <w:lvlJc w:val="left"/>
      <w:pPr>
        <w:ind w:left="5712" w:hanging="360"/>
      </w:pPr>
    </w:lvl>
    <w:lvl w:ilvl="8" w:tplc="0427001B" w:tentative="1">
      <w:start w:val="1"/>
      <w:numFmt w:val="lowerRoman"/>
      <w:lvlText w:val="%9."/>
      <w:lvlJc w:val="right"/>
      <w:pPr>
        <w:ind w:left="6432" w:hanging="180"/>
      </w:pPr>
    </w:lvl>
  </w:abstractNum>
  <w:abstractNum w:abstractNumId="32" w15:restartNumberingAfterBreak="0">
    <w:nsid w:val="69D26B45"/>
    <w:multiLevelType w:val="multilevel"/>
    <w:tmpl w:val="0F049054"/>
    <w:lvl w:ilvl="0">
      <w:start w:val="21"/>
      <w:numFmt w:val="decimal"/>
      <w:lvlText w:val="%1."/>
      <w:lvlJc w:val="left"/>
      <w:pPr>
        <w:ind w:left="480" w:hanging="480"/>
      </w:pPr>
      <w:rPr>
        <w:rFonts w:hint="default"/>
      </w:rPr>
    </w:lvl>
    <w:lvl w:ilvl="1">
      <w:start w:val="2"/>
      <w:numFmt w:val="decimal"/>
      <w:lvlText w:val="%1.%2."/>
      <w:lvlJc w:val="left"/>
      <w:pPr>
        <w:ind w:left="906"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3" w15:restartNumberingAfterBreak="0">
    <w:nsid w:val="6CA53972"/>
    <w:multiLevelType w:val="multilevel"/>
    <w:tmpl w:val="6130CC9C"/>
    <w:lvl w:ilvl="0">
      <w:start w:val="19"/>
      <w:numFmt w:val="decimal"/>
      <w:lvlText w:val="%1."/>
      <w:lvlJc w:val="left"/>
      <w:pPr>
        <w:ind w:left="480" w:hanging="480"/>
      </w:pPr>
      <w:rPr>
        <w:rFonts w:hint="default"/>
        <w:b/>
      </w:rPr>
    </w:lvl>
    <w:lvl w:ilvl="1">
      <w:start w:val="1"/>
      <w:numFmt w:val="decimal"/>
      <w:lvlText w:val="%1.%2."/>
      <w:lvlJc w:val="left"/>
      <w:pPr>
        <w:ind w:left="906" w:hanging="480"/>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34" w15:restartNumberingAfterBreak="0">
    <w:nsid w:val="6FDD503C"/>
    <w:multiLevelType w:val="multilevel"/>
    <w:tmpl w:val="BF6C1680"/>
    <w:lvl w:ilvl="0">
      <w:start w:val="2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3BC56AB"/>
    <w:multiLevelType w:val="multilevel"/>
    <w:tmpl w:val="669E24EA"/>
    <w:lvl w:ilvl="0">
      <w:start w:val="24"/>
      <w:numFmt w:val="decimal"/>
      <w:lvlText w:val="%1"/>
      <w:lvlJc w:val="left"/>
      <w:pPr>
        <w:ind w:left="600" w:hanging="600"/>
      </w:pPr>
      <w:rPr>
        <w:rFonts w:hint="default"/>
      </w:rPr>
    </w:lvl>
    <w:lvl w:ilvl="1">
      <w:start w:val="8"/>
      <w:numFmt w:val="decimal"/>
      <w:lvlText w:val="%1.%2"/>
      <w:lvlJc w:val="left"/>
      <w:pPr>
        <w:ind w:left="1096" w:hanging="60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6" w15:restartNumberingAfterBreak="0">
    <w:nsid w:val="776D6391"/>
    <w:multiLevelType w:val="hybridMultilevel"/>
    <w:tmpl w:val="C344A1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88A1A9B"/>
    <w:multiLevelType w:val="multilevel"/>
    <w:tmpl w:val="AEC8AB50"/>
    <w:lvl w:ilvl="0">
      <w:start w:val="1"/>
      <w:numFmt w:val="decimal"/>
      <w:lvlText w:val="%1."/>
      <w:lvlJc w:val="left"/>
      <w:pPr>
        <w:ind w:left="990" w:hanging="990"/>
      </w:pPr>
      <w:rPr>
        <w:rFonts w:hint="default"/>
      </w:rPr>
    </w:lvl>
    <w:lvl w:ilvl="1">
      <w:start w:val="1"/>
      <w:numFmt w:val="decimal"/>
      <w:lvlText w:val="%1.%2."/>
      <w:lvlJc w:val="left"/>
      <w:pPr>
        <w:ind w:left="1530" w:hanging="990"/>
      </w:pPr>
      <w:rPr>
        <w:rFonts w:hint="default"/>
      </w:rPr>
    </w:lvl>
    <w:lvl w:ilvl="2">
      <w:start w:val="1"/>
      <w:numFmt w:val="decimal"/>
      <w:lvlText w:val="%1.%2.%3."/>
      <w:lvlJc w:val="left"/>
      <w:pPr>
        <w:ind w:left="2070" w:hanging="990"/>
      </w:pPr>
      <w:rPr>
        <w:rFonts w:hint="default"/>
      </w:rPr>
    </w:lvl>
    <w:lvl w:ilvl="3">
      <w:start w:val="1"/>
      <w:numFmt w:val="decimal"/>
      <w:lvlText w:val="%1.%2.%3.%4."/>
      <w:lvlJc w:val="left"/>
      <w:pPr>
        <w:ind w:left="2610" w:hanging="99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8" w15:restartNumberingAfterBreak="0">
    <w:nsid w:val="78C626E2"/>
    <w:multiLevelType w:val="multilevel"/>
    <w:tmpl w:val="9A1C91FE"/>
    <w:lvl w:ilvl="0">
      <w:start w:val="47"/>
      <w:numFmt w:val="decimal"/>
      <w:lvlText w:val="%1."/>
      <w:lvlJc w:val="left"/>
      <w:pPr>
        <w:ind w:left="1070" w:hanging="360"/>
      </w:pPr>
      <w:rPr>
        <w:rFonts w:hint="default"/>
      </w:rPr>
    </w:lvl>
    <w:lvl w:ilvl="1">
      <w:start w:val="1"/>
      <w:numFmt w:val="decimal"/>
      <w:isLgl/>
      <w:lvlText w:val="%1.%2."/>
      <w:lvlJc w:val="left"/>
      <w:pPr>
        <w:ind w:left="1048"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A3F2231"/>
    <w:multiLevelType w:val="multilevel"/>
    <w:tmpl w:val="D804B680"/>
    <w:lvl w:ilvl="0">
      <w:start w:val="21"/>
      <w:numFmt w:val="decimal"/>
      <w:lvlText w:val="%1."/>
      <w:lvlJc w:val="left"/>
      <w:pPr>
        <w:ind w:left="480" w:hanging="480"/>
      </w:pPr>
      <w:rPr>
        <w:rFonts w:hint="default"/>
      </w:rPr>
    </w:lvl>
    <w:lvl w:ilvl="1">
      <w:start w:val="3"/>
      <w:numFmt w:val="decimal"/>
      <w:lvlText w:val="%1.%2."/>
      <w:lvlJc w:val="left"/>
      <w:pPr>
        <w:ind w:left="1190" w:hanging="48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0" w15:restartNumberingAfterBreak="0">
    <w:nsid w:val="7B9E1D64"/>
    <w:multiLevelType w:val="hybridMultilevel"/>
    <w:tmpl w:val="A64E947A"/>
    <w:lvl w:ilvl="0" w:tplc="62585CA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1" w15:restartNumberingAfterBreak="0">
    <w:nsid w:val="7CBD218B"/>
    <w:multiLevelType w:val="multilevel"/>
    <w:tmpl w:val="1DFCB968"/>
    <w:lvl w:ilvl="0">
      <w:start w:val="2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EBD7F18"/>
    <w:multiLevelType w:val="multilevel"/>
    <w:tmpl w:val="29DC4776"/>
    <w:lvl w:ilvl="0">
      <w:start w:val="24"/>
      <w:numFmt w:val="decimal"/>
      <w:lvlText w:val="%1."/>
      <w:lvlJc w:val="left"/>
      <w:pPr>
        <w:ind w:left="840" w:hanging="840"/>
      </w:pPr>
      <w:rPr>
        <w:rFonts w:hint="default"/>
      </w:rPr>
    </w:lvl>
    <w:lvl w:ilvl="1">
      <w:start w:val="7"/>
      <w:numFmt w:val="decimal"/>
      <w:lvlText w:val="%1.%2."/>
      <w:lvlJc w:val="left"/>
      <w:pPr>
        <w:ind w:left="1102" w:hanging="840"/>
      </w:pPr>
      <w:rPr>
        <w:rFonts w:hint="default"/>
      </w:rPr>
    </w:lvl>
    <w:lvl w:ilvl="2">
      <w:start w:val="7"/>
      <w:numFmt w:val="decimal"/>
      <w:lvlText w:val="%1.%2.%3."/>
      <w:lvlJc w:val="left"/>
      <w:pPr>
        <w:ind w:left="1364" w:hanging="840"/>
      </w:pPr>
      <w:rPr>
        <w:rFonts w:hint="default"/>
      </w:rPr>
    </w:lvl>
    <w:lvl w:ilvl="3">
      <w:start w:val="1"/>
      <w:numFmt w:val="decimal"/>
      <w:lvlText w:val="%1.%2.%3.%4."/>
      <w:lvlJc w:val="left"/>
      <w:pPr>
        <w:ind w:left="1833" w:hanging="840"/>
      </w:pPr>
      <w:rPr>
        <w:rFonts w:hint="default"/>
      </w:rPr>
    </w:lvl>
    <w:lvl w:ilvl="4">
      <w:start w:val="1"/>
      <w:numFmt w:val="decimal"/>
      <w:lvlText w:val="%1.%2.%3.%4.%5."/>
      <w:lvlJc w:val="left"/>
      <w:pPr>
        <w:ind w:left="2128" w:hanging="1080"/>
      </w:pPr>
      <w:rPr>
        <w:rFonts w:hint="default"/>
      </w:rPr>
    </w:lvl>
    <w:lvl w:ilvl="5">
      <w:start w:val="1"/>
      <w:numFmt w:val="decimal"/>
      <w:lvlText w:val="%1.%2.%3.%4.%5.%6."/>
      <w:lvlJc w:val="left"/>
      <w:pPr>
        <w:ind w:left="2390" w:hanging="1080"/>
      </w:pPr>
      <w:rPr>
        <w:rFonts w:hint="default"/>
      </w:rPr>
    </w:lvl>
    <w:lvl w:ilvl="6">
      <w:start w:val="1"/>
      <w:numFmt w:val="decimal"/>
      <w:lvlText w:val="%1.%2.%3.%4.%5.%6.%7."/>
      <w:lvlJc w:val="left"/>
      <w:pPr>
        <w:ind w:left="3012" w:hanging="1440"/>
      </w:pPr>
      <w:rPr>
        <w:rFonts w:hint="default"/>
      </w:rPr>
    </w:lvl>
    <w:lvl w:ilvl="7">
      <w:start w:val="1"/>
      <w:numFmt w:val="decimal"/>
      <w:lvlText w:val="%1.%2.%3.%4.%5.%6.%7.%8."/>
      <w:lvlJc w:val="left"/>
      <w:pPr>
        <w:ind w:left="3274" w:hanging="1440"/>
      </w:pPr>
      <w:rPr>
        <w:rFonts w:hint="default"/>
      </w:rPr>
    </w:lvl>
    <w:lvl w:ilvl="8">
      <w:start w:val="1"/>
      <w:numFmt w:val="decimal"/>
      <w:lvlText w:val="%1.%2.%3.%4.%5.%6.%7.%8.%9."/>
      <w:lvlJc w:val="left"/>
      <w:pPr>
        <w:ind w:left="3896" w:hanging="1800"/>
      </w:pPr>
      <w:rPr>
        <w:rFonts w:hint="default"/>
      </w:rPr>
    </w:lvl>
  </w:abstractNum>
  <w:num w:numId="1">
    <w:abstractNumId w:val="9"/>
  </w:num>
  <w:num w:numId="2">
    <w:abstractNumId w:val="25"/>
  </w:num>
  <w:num w:numId="3">
    <w:abstractNumId w:val="1"/>
  </w:num>
  <w:num w:numId="4">
    <w:abstractNumId w:val="24"/>
  </w:num>
  <w:num w:numId="5">
    <w:abstractNumId w:val="5"/>
  </w:num>
  <w:num w:numId="6">
    <w:abstractNumId w:val="6"/>
  </w:num>
  <w:num w:numId="7">
    <w:abstractNumId w:val="18"/>
  </w:num>
  <w:num w:numId="8">
    <w:abstractNumId w:val="38"/>
  </w:num>
  <w:num w:numId="9">
    <w:abstractNumId w:val="23"/>
  </w:num>
  <w:num w:numId="10">
    <w:abstractNumId w:val="16"/>
  </w:num>
  <w:num w:numId="11">
    <w:abstractNumId w:val="3"/>
  </w:num>
  <w:num w:numId="12">
    <w:abstractNumId w:val="29"/>
  </w:num>
  <w:num w:numId="13">
    <w:abstractNumId w:val="31"/>
  </w:num>
  <w:num w:numId="14">
    <w:abstractNumId w:val="14"/>
  </w:num>
  <w:num w:numId="15">
    <w:abstractNumId w:val="19"/>
  </w:num>
  <w:num w:numId="16">
    <w:abstractNumId w:val="20"/>
  </w:num>
  <w:num w:numId="17">
    <w:abstractNumId w:val="37"/>
  </w:num>
  <w:num w:numId="18">
    <w:abstractNumId w:val="12"/>
  </w:num>
  <w:num w:numId="19">
    <w:abstractNumId w:val="11"/>
  </w:num>
  <w:num w:numId="20">
    <w:abstractNumId w:val="33"/>
  </w:num>
  <w:num w:numId="21">
    <w:abstractNumId w:val="32"/>
  </w:num>
  <w:num w:numId="22">
    <w:abstractNumId w:val="39"/>
  </w:num>
  <w:num w:numId="23">
    <w:abstractNumId w:val="7"/>
  </w:num>
  <w:num w:numId="24">
    <w:abstractNumId w:val="41"/>
  </w:num>
  <w:num w:numId="25">
    <w:abstractNumId w:val="22"/>
  </w:num>
  <w:num w:numId="26">
    <w:abstractNumId w:val="30"/>
  </w:num>
  <w:num w:numId="27">
    <w:abstractNumId w:val="34"/>
  </w:num>
  <w:num w:numId="28">
    <w:abstractNumId w:val="10"/>
  </w:num>
  <w:num w:numId="29">
    <w:abstractNumId w:val="17"/>
  </w:num>
  <w:num w:numId="30">
    <w:abstractNumId w:val="26"/>
  </w:num>
  <w:num w:numId="31">
    <w:abstractNumId w:val="21"/>
  </w:num>
  <w:num w:numId="32">
    <w:abstractNumId w:val="27"/>
  </w:num>
  <w:num w:numId="33">
    <w:abstractNumId w:val="13"/>
  </w:num>
  <w:num w:numId="34">
    <w:abstractNumId w:val="42"/>
  </w:num>
  <w:num w:numId="35">
    <w:abstractNumId w:val="35"/>
  </w:num>
  <w:num w:numId="36">
    <w:abstractNumId w:val="15"/>
  </w:num>
  <w:num w:numId="37">
    <w:abstractNumId w:val="40"/>
  </w:num>
  <w:num w:numId="38">
    <w:abstractNumId w:val="4"/>
  </w:num>
  <w:num w:numId="39">
    <w:abstractNumId w:val="36"/>
  </w:num>
  <w:num w:numId="40">
    <w:abstractNumId w:val="2"/>
  </w:num>
  <w:num w:numId="41">
    <w:abstractNumId w:val="8"/>
  </w:num>
  <w:num w:numId="42">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296"/>
  <w:hyphenationZone w:val="396"/>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C541C"/>
    <w:rsid w:val="0000008A"/>
    <w:rsid w:val="00001BB1"/>
    <w:rsid w:val="00001C5D"/>
    <w:rsid w:val="000033EE"/>
    <w:rsid w:val="00004890"/>
    <w:rsid w:val="00005B08"/>
    <w:rsid w:val="00006233"/>
    <w:rsid w:val="00006977"/>
    <w:rsid w:val="00012578"/>
    <w:rsid w:val="00012669"/>
    <w:rsid w:val="00013DF8"/>
    <w:rsid w:val="00023F5D"/>
    <w:rsid w:val="00024F98"/>
    <w:rsid w:val="0002558D"/>
    <w:rsid w:val="00030294"/>
    <w:rsid w:val="00030F03"/>
    <w:rsid w:val="0003163C"/>
    <w:rsid w:val="00031A7C"/>
    <w:rsid w:val="000347D4"/>
    <w:rsid w:val="00035A73"/>
    <w:rsid w:val="00035CE2"/>
    <w:rsid w:val="00040D4D"/>
    <w:rsid w:val="0004341F"/>
    <w:rsid w:val="00043D38"/>
    <w:rsid w:val="00044777"/>
    <w:rsid w:val="0004506E"/>
    <w:rsid w:val="00045244"/>
    <w:rsid w:val="000471B2"/>
    <w:rsid w:val="0005009B"/>
    <w:rsid w:val="00050759"/>
    <w:rsid w:val="00054D0E"/>
    <w:rsid w:val="00056761"/>
    <w:rsid w:val="0006048F"/>
    <w:rsid w:val="000608F7"/>
    <w:rsid w:val="00060C53"/>
    <w:rsid w:val="00062090"/>
    <w:rsid w:val="00064A03"/>
    <w:rsid w:val="00064BE9"/>
    <w:rsid w:val="00065055"/>
    <w:rsid w:val="000663B7"/>
    <w:rsid w:val="000663EC"/>
    <w:rsid w:val="0006711E"/>
    <w:rsid w:val="0006789C"/>
    <w:rsid w:val="00067CC8"/>
    <w:rsid w:val="00073135"/>
    <w:rsid w:val="000733D4"/>
    <w:rsid w:val="00074D8C"/>
    <w:rsid w:val="0007593E"/>
    <w:rsid w:val="00076621"/>
    <w:rsid w:val="000772F6"/>
    <w:rsid w:val="00081CEE"/>
    <w:rsid w:val="00081EA4"/>
    <w:rsid w:val="00082409"/>
    <w:rsid w:val="00082454"/>
    <w:rsid w:val="000827A7"/>
    <w:rsid w:val="00082B7D"/>
    <w:rsid w:val="00084E10"/>
    <w:rsid w:val="00085A24"/>
    <w:rsid w:val="000904EF"/>
    <w:rsid w:val="00090B28"/>
    <w:rsid w:val="00091A3D"/>
    <w:rsid w:val="00091C3C"/>
    <w:rsid w:val="00095582"/>
    <w:rsid w:val="00095DD7"/>
    <w:rsid w:val="000969E4"/>
    <w:rsid w:val="000A095F"/>
    <w:rsid w:val="000A23C5"/>
    <w:rsid w:val="000A4AAC"/>
    <w:rsid w:val="000A532B"/>
    <w:rsid w:val="000A64F3"/>
    <w:rsid w:val="000A667B"/>
    <w:rsid w:val="000B0923"/>
    <w:rsid w:val="000B1AFB"/>
    <w:rsid w:val="000B225B"/>
    <w:rsid w:val="000B2413"/>
    <w:rsid w:val="000B293C"/>
    <w:rsid w:val="000B36E2"/>
    <w:rsid w:val="000B50FE"/>
    <w:rsid w:val="000B5238"/>
    <w:rsid w:val="000B55FB"/>
    <w:rsid w:val="000B66EE"/>
    <w:rsid w:val="000B6C35"/>
    <w:rsid w:val="000B7F84"/>
    <w:rsid w:val="000C1038"/>
    <w:rsid w:val="000C34AE"/>
    <w:rsid w:val="000C4373"/>
    <w:rsid w:val="000C5ECD"/>
    <w:rsid w:val="000C6995"/>
    <w:rsid w:val="000D0BA3"/>
    <w:rsid w:val="000D237C"/>
    <w:rsid w:val="000D3321"/>
    <w:rsid w:val="000D4263"/>
    <w:rsid w:val="000D4AD3"/>
    <w:rsid w:val="000D541A"/>
    <w:rsid w:val="000D5859"/>
    <w:rsid w:val="000D799E"/>
    <w:rsid w:val="000D7D1A"/>
    <w:rsid w:val="000E0D5B"/>
    <w:rsid w:val="000E441E"/>
    <w:rsid w:val="000E5C8F"/>
    <w:rsid w:val="000E6639"/>
    <w:rsid w:val="000F00AE"/>
    <w:rsid w:val="000F07EB"/>
    <w:rsid w:val="000F165C"/>
    <w:rsid w:val="000F1FB2"/>
    <w:rsid w:val="000F3F4C"/>
    <w:rsid w:val="000F6B7E"/>
    <w:rsid w:val="001008DC"/>
    <w:rsid w:val="00101E97"/>
    <w:rsid w:val="00102225"/>
    <w:rsid w:val="001027D0"/>
    <w:rsid w:val="001064F0"/>
    <w:rsid w:val="00106934"/>
    <w:rsid w:val="00107B58"/>
    <w:rsid w:val="00112BCE"/>
    <w:rsid w:val="00112F57"/>
    <w:rsid w:val="00113173"/>
    <w:rsid w:val="0011673B"/>
    <w:rsid w:val="0012462C"/>
    <w:rsid w:val="00125CB2"/>
    <w:rsid w:val="0013042B"/>
    <w:rsid w:val="001326E1"/>
    <w:rsid w:val="0013381A"/>
    <w:rsid w:val="001351A9"/>
    <w:rsid w:val="00136550"/>
    <w:rsid w:val="001366D6"/>
    <w:rsid w:val="00136751"/>
    <w:rsid w:val="00136C2E"/>
    <w:rsid w:val="00137B43"/>
    <w:rsid w:val="00141151"/>
    <w:rsid w:val="00141B6E"/>
    <w:rsid w:val="001428F2"/>
    <w:rsid w:val="001433F1"/>
    <w:rsid w:val="00145E2C"/>
    <w:rsid w:val="00145FF5"/>
    <w:rsid w:val="00151FA2"/>
    <w:rsid w:val="0015404A"/>
    <w:rsid w:val="00154E30"/>
    <w:rsid w:val="00156463"/>
    <w:rsid w:val="00157642"/>
    <w:rsid w:val="00164CBD"/>
    <w:rsid w:val="00164F5F"/>
    <w:rsid w:val="00166E8F"/>
    <w:rsid w:val="00167401"/>
    <w:rsid w:val="00167824"/>
    <w:rsid w:val="001702C3"/>
    <w:rsid w:val="00171D55"/>
    <w:rsid w:val="00171DD3"/>
    <w:rsid w:val="00173DCC"/>
    <w:rsid w:val="00174867"/>
    <w:rsid w:val="00175861"/>
    <w:rsid w:val="0017590B"/>
    <w:rsid w:val="00175D41"/>
    <w:rsid w:val="00176661"/>
    <w:rsid w:val="00176D97"/>
    <w:rsid w:val="00181DC5"/>
    <w:rsid w:val="001825FB"/>
    <w:rsid w:val="00182E81"/>
    <w:rsid w:val="001839E8"/>
    <w:rsid w:val="00183C8C"/>
    <w:rsid w:val="00184DD0"/>
    <w:rsid w:val="00187217"/>
    <w:rsid w:val="00192C53"/>
    <w:rsid w:val="00192D0B"/>
    <w:rsid w:val="00193632"/>
    <w:rsid w:val="001937F8"/>
    <w:rsid w:val="001942BC"/>
    <w:rsid w:val="00196B97"/>
    <w:rsid w:val="00197412"/>
    <w:rsid w:val="001A2001"/>
    <w:rsid w:val="001A4739"/>
    <w:rsid w:val="001A4CC5"/>
    <w:rsid w:val="001A5648"/>
    <w:rsid w:val="001A57B3"/>
    <w:rsid w:val="001A6175"/>
    <w:rsid w:val="001A777C"/>
    <w:rsid w:val="001B10E3"/>
    <w:rsid w:val="001B1E3B"/>
    <w:rsid w:val="001B608E"/>
    <w:rsid w:val="001B6481"/>
    <w:rsid w:val="001C1009"/>
    <w:rsid w:val="001C1288"/>
    <w:rsid w:val="001C2729"/>
    <w:rsid w:val="001C3D21"/>
    <w:rsid w:val="001C4924"/>
    <w:rsid w:val="001D2599"/>
    <w:rsid w:val="001D261D"/>
    <w:rsid w:val="001D3FD5"/>
    <w:rsid w:val="001D5161"/>
    <w:rsid w:val="001D5C89"/>
    <w:rsid w:val="001D68D7"/>
    <w:rsid w:val="001E13ED"/>
    <w:rsid w:val="001E35C5"/>
    <w:rsid w:val="001E3D7E"/>
    <w:rsid w:val="001E4651"/>
    <w:rsid w:val="001E4896"/>
    <w:rsid w:val="001E59FE"/>
    <w:rsid w:val="001E6010"/>
    <w:rsid w:val="001E6070"/>
    <w:rsid w:val="001E6CD2"/>
    <w:rsid w:val="001E7E28"/>
    <w:rsid w:val="001F1B18"/>
    <w:rsid w:val="001F1DF4"/>
    <w:rsid w:val="001F2179"/>
    <w:rsid w:val="001F4688"/>
    <w:rsid w:val="001F4AA3"/>
    <w:rsid w:val="001F6299"/>
    <w:rsid w:val="001F6D2B"/>
    <w:rsid w:val="00200BC0"/>
    <w:rsid w:val="00200C77"/>
    <w:rsid w:val="00200E67"/>
    <w:rsid w:val="00202815"/>
    <w:rsid w:val="002053FD"/>
    <w:rsid w:val="00205532"/>
    <w:rsid w:val="00205A09"/>
    <w:rsid w:val="002079E5"/>
    <w:rsid w:val="00207EC5"/>
    <w:rsid w:val="00210485"/>
    <w:rsid w:val="00211394"/>
    <w:rsid w:val="00213DB0"/>
    <w:rsid w:val="0021747B"/>
    <w:rsid w:val="00220465"/>
    <w:rsid w:val="002262B1"/>
    <w:rsid w:val="00227189"/>
    <w:rsid w:val="00230A93"/>
    <w:rsid w:val="00231011"/>
    <w:rsid w:val="00231E0D"/>
    <w:rsid w:val="00233AE2"/>
    <w:rsid w:val="00237A42"/>
    <w:rsid w:val="002436FF"/>
    <w:rsid w:val="00243784"/>
    <w:rsid w:val="00244599"/>
    <w:rsid w:val="00244DAC"/>
    <w:rsid w:val="00245230"/>
    <w:rsid w:val="00245B82"/>
    <w:rsid w:val="00245C5C"/>
    <w:rsid w:val="00245D26"/>
    <w:rsid w:val="00246C99"/>
    <w:rsid w:val="002473A7"/>
    <w:rsid w:val="0025398B"/>
    <w:rsid w:val="00256677"/>
    <w:rsid w:val="00256FDD"/>
    <w:rsid w:val="00260E56"/>
    <w:rsid w:val="00261A68"/>
    <w:rsid w:val="00262D79"/>
    <w:rsid w:val="00263086"/>
    <w:rsid w:val="002642BA"/>
    <w:rsid w:val="00265E26"/>
    <w:rsid w:val="00270AF5"/>
    <w:rsid w:val="002738E2"/>
    <w:rsid w:val="00273CA7"/>
    <w:rsid w:val="00276C9E"/>
    <w:rsid w:val="00277F93"/>
    <w:rsid w:val="00282087"/>
    <w:rsid w:val="00282CE3"/>
    <w:rsid w:val="00284227"/>
    <w:rsid w:val="00285288"/>
    <w:rsid w:val="00287538"/>
    <w:rsid w:val="00287A04"/>
    <w:rsid w:val="00287E36"/>
    <w:rsid w:val="00290995"/>
    <w:rsid w:val="00291A75"/>
    <w:rsid w:val="002921E0"/>
    <w:rsid w:val="002925A0"/>
    <w:rsid w:val="00292FB7"/>
    <w:rsid w:val="00296254"/>
    <w:rsid w:val="002A0FBD"/>
    <w:rsid w:val="002A1AB5"/>
    <w:rsid w:val="002A3A99"/>
    <w:rsid w:val="002A5FE8"/>
    <w:rsid w:val="002A7C03"/>
    <w:rsid w:val="002B0B2F"/>
    <w:rsid w:val="002B0C76"/>
    <w:rsid w:val="002B1D3F"/>
    <w:rsid w:val="002B2048"/>
    <w:rsid w:val="002B2B1E"/>
    <w:rsid w:val="002B2DDB"/>
    <w:rsid w:val="002B2E7A"/>
    <w:rsid w:val="002B5A36"/>
    <w:rsid w:val="002B6A79"/>
    <w:rsid w:val="002C30FC"/>
    <w:rsid w:val="002C7A06"/>
    <w:rsid w:val="002D08B6"/>
    <w:rsid w:val="002D0B51"/>
    <w:rsid w:val="002D0E91"/>
    <w:rsid w:val="002D19D4"/>
    <w:rsid w:val="002D3384"/>
    <w:rsid w:val="002D5871"/>
    <w:rsid w:val="002D5D5D"/>
    <w:rsid w:val="002E05D4"/>
    <w:rsid w:val="002E1018"/>
    <w:rsid w:val="002E15BA"/>
    <w:rsid w:val="002E17E3"/>
    <w:rsid w:val="002E1B42"/>
    <w:rsid w:val="002E2D19"/>
    <w:rsid w:val="002E3468"/>
    <w:rsid w:val="002E452E"/>
    <w:rsid w:val="002E4D28"/>
    <w:rsid w:val="002E4DEA"/>
    <w:rsid w:val="002F17D9"/>
    <w:rsid w:val="002F2BBD"/>
    <w:rsid w:val="002F4098"/>
    <w:rsid w:val="002F5A4A"/>
    <w:rsid w:val="003014EF"/>
    <w:rsid w:val="003018EB"/>
    <w:rsid w:val="0030221C"/>
    <w:rsid w:val="00302FAD"/>
    <w:rsid w:val="003030D4"/>
    <w:rsid w:val="003032EB"/>
    <w:rsid w:val="00303C9A"/>
    <w:rsid w:val="00304782"/>
    <w:rsid w:val="0030707A"/>
    <w:rsid w:val="00311CB8"/>
    <w:rsid w:val="00313BA8"/>
    <w:rsid w:val="00313EC6"/>
    <w:rsid w:val="003144BE"/>
    <w:rsid w:val="00314A16"/>
    <w:rsid w:val="0031720C"/>
    <w:rsid w:val="0031771A"/>
    <w:rsid w:val="0031773D"/>
    <w:rsid w:val="00317E06"/>
    <w:rsid w:val="00320A67"/>
    <w:rsid w:val="00320B4A"/>
    <w:rsid w:val="00322605"/>
    <w:rsid w:val="003227E9"/>
    <w:rsid w:val="00323C0B"/>
    <w:rsid w:val="00327505"/>
    <w:rsid w:val="00330593"/>
    <w:rsid w:val="00330A7B"/>
    <w:rsid w:val="00330E27"/>
    <w:rsid w:val="003316F4"/>
    <w:rsid w:val="00331FE1"/>
    <w:rsid w:val="00332450"/>
    <w:rsid w:val="00333B11"/>
    <w:rsid w:val="003367D2"/>
    <w:rsid w:val="003404A1"/>
    <w:rsid w:val="00340E74"/>
    <w:rsid w:val="0034107C"/>
    <w:rsid w:val="00341FE1"/>
    <w:rsid w:val="00343C37"/>
    <w:rsid w:val="0034418E"/>
    <w:rsid w:val="0034532D"/>
    <w:rsid w:val="0034719F"/>
    <w:rsid w:val="003507D2"/>
    <w:rsid w:val="00351AAB"/>
    <w:rsid w:val="00351F5D"/>
    <w:rsid w:val="003529B7"/>
    <w:rsid w:val="003533AB"/>
    <w:rsid w:val="00353A89"/>
    <w:rsid w:val="00355189"/>
    <w:rsid w:val="0035613B"/>
    <w:rsid w:val="00357202"/>
    <w:rsid w:val="003610DB"/>
    <w:rsid w:val="0036182F"/>
    <w:rsid w:val="00366801"/>
    <w:rsid w:val="00366FA3"/>
    <w:rsid w:val="00370A68"/>
    <w:rsid w:val="00370FBD"/>
    <w:rsid w:val="0037130B"/>
    <w:rsid w:val="0037162C"/>
    <w:rsid w:val="00372B60"/>
    <w:rsid w:val="0037538D"/>
    <w:rsid w:val="003772BE"/>
    <w:rsid w:val="00380B71"/>
    <w:rsid w:val="00381D92"/>
    <w:rsid w:val="003825E6"/>
    <w:rsid w:val="003830D7"/>
    <w:rsid w:val="003854F6"/>
    <w:rsid w:val="00387708"/>
    <w:rsid w:val="003921D1"/>
    <w:rsid w:val="0039340F"/>
    <w:rsid w:val="00396C0B"/>
    <w:rsid w:val="00397D22"/>
    <w:rsid w:val="003A026A"/>
    <w:rsid w:val="003A080F"/>
    <w:rsid w:val="003A1361"/>
    <w:rsid w:val="003A1FFA"/>
    <w:rsid w:val="003A2C54"/>
    <w:rsid w:val="003A3534"/>
    <w:rsid w:val="003A3626"/>
    <w:rsid w:val="003A4923"/>
    <w:rsid w:val="003A5221"/>
    <w:rsid w:val="003A763A"/>
    <w:rsid w:val="003A7C94"/>
    <w:rsid w:val="003B02E7"/>
    <w:rsid w:val="003B2613"/>
    <w:rsid w:val="003B27F6"/>
    <w:rsid w:val="003C00DC"/>
    <w:rsid w:val="003C14D6"/>
    <w:rsid w:val="003C21DC"/>
    <w:rsid w:val="003C290B"/>
    <w:rsid w:val="003C3D01"/>
    <w:rsid w:val="003C4411"/>
    <w:rsid w:val="003C5E77"/>
    <w:rsid w:val="003D0155"/>
    <w:rsid w:val="003D0D19"/>
    <w:rsid w:val="003D2443"/>
    <w:rsid w:val="003D371F"/>
    <w:rsid w:val="003D3919"/>
    <w:rsid w:val="003D57A7"/>
    <w:rsid w:val="003D594B"/>
    <w:rsid w:val="003D663F"/>
    <w:rsid w:val="003D756C"/>
    <w:rsid w:val="003D76C4"/>
    <w:rsid w:val="003E0520"/>
    <w:rsid w:val="003E0AAE"/>
    <w:rsid w:val="003E29ED"/>
    <w:rsid w:val="003E39FC"/>
    <w:rsid w:val="003E4594"/>
    <w:rsid w:val="003E64E8"/>
    <w:rsid w:val="003E7F66"/>
    <w:rsid w:val="003F29EC"/>
    <w:rsid w:val="003F42D5"/>
    <w:rsid w:val="003F50C3"/>
    <w:rsid w:val="003F5242"/>
    <w:rsid w:val="003F54EC"/>
    <w:rsid w:val="00402F86"/>
    <w:rsid w:val="0040402E"/>
    <w:rsid w:val="00404BBC"/>
    <w:rsid w:val="00404F45"/>
    <w:rsid w:val="00405396"/>
    <w:rsid w:val="004053EB"/>
    <w:rsid w:val="00407F3C"/>
    <w:rsid w:val="0041059D"/>
    <w:rsid w:val="004118CD"/>
    <w:rsid w:val="00412A34"/>
    <w:rsid w:val="00412D72"/>
    <w:rsid w:val="004135C7"/>
    <w:rsid w:val="004145D2"/>
    <w:rsid w:val="0041505B"/>
    <w:rsid w:val="004164FB"/>
    <w:rsid w:val="00416FC1"/>
    <w:rsid w:val="004231C3"/>
    <w:rsid w:val="00423AB8"/>
    <w:rsid w:val="00423C5A"/>
    <w:rsid w:val="00424B2A"/>
    <w:rsid w:val="00432A46"/>
    <w:rsid w:val="00432FE8"/>
    <w:rsid w:val="0043371B"/>
    <w:rsid w:val="00435A42"/>
    <w:rsid w:val="00437252"/>
    <w:rsid w:val="00442BC3"/>
    <w:rsid w:val="004445EA"/>
    <w:rsid w:val="00444844"/>
    <w:rsid w:val="00444D4F"/>
    <w:rsid w:val="00445165"/>
    <w:rsid w:val="004451B5"/>
    <w:rsid w:val="00447E32"/>
    <w:rsid w:val="00450040"/>
    <w:rsid w:val="004504A0"/>
    <w:rsid w:val="0045165A"/>
    <w:rsid w:val="0045165C"/>
    <w:rsid w:val="0045211A"/>
    <w:rsid w:val="004534E6"/>
    <w:rsid w:val="00454143"/>
    <w:rsid w:val="0045422C"/>
    <w:rsid w:val="0045496D"/>
    <w:rsid w:val="00454E0C"/>
    <w:rsid w:val="004550E9"/>
    <w:rsid w:val="00455B88"/>
    <w:rsid w:val="00457B6D"/>
    <w:rsid w:val="00457BE0"/>
    <w:rsid w:val="00460A52"/>
    <w:rsid w:val="004613DD"/>
    <w:rsid w:val="00462F07"/>
    <w:rsid w:val="00463B8C"/>
    <w:rsid w:val="00464D3F"/>
    <w:rsid w:val="00465F94"/>
    <w:rsid w:val="00466626"/>
    <w:rsid w:val="004667E5"/>
    <w:rsid w:val="00467F14"/>
    <w:rsid w:val="0047175F"/>
    <w:rsid w:val="00471B68"/>
    <w:rsid w:val="00472859"/>
    <w:rsid w:val="0047543C"/>
    <w:rsid w:val="00475A30"/>
    <w:rsid w:val="004761C1"/>
    <w:rsid w:val="00481754"/>
    <w:rsid w:val="00481986"/>
    <w:rsid w:val="00481A16"/>
    <w:rsid w:val="0048230D"/>
    <w:rsid w:val="00484119"/>
    <w:rsid w:val="0048591F"/>
    <w:rsid w:val="0048695B"/>
    <w:rsid w:val="00486EFD"/>
    <w:rsid w:val="004879B6"/>
    <w:rsid w:val="0049041B"/>
    <w:rsid w:val="004935D9"/>
    <w:rsid w:val="0049711F"/>
    <w:rsid w:val="00497141"/>
    <w:rsid w:val="004978BB"/>
    <w:rsid w:val="004A02C5"/>
    <w:rsid w:val="004A05BE"/>
    <w:rsid w:val="004A0A08"/>
    <w:rsid w:val="004A0D26"/>
    <w:rsid w:val="004A270B"/>
    <w:rsid w:val="004A30B2"/>
    <w:rsid w:val="004A3B93"/>
    <w:rsid w:val="004A3D78"/>
    <w:rsid w:val="004A4BCE"/>
    <w:rsid w:val="004A4F07"/>
    <w:rsid w:val="004A6D95"/>
    <w:rsid w:val="004A73BF"/>
    <w:rsid w:val="004A74C4"/>
    <w:rsid w:val="004A7B3E"/>
    <w:rsid w:val="004B11E4"/>
    <w:rsid w:val="004B5742"/>
    <w:rsid w:val="004B5A9B"/>
    <w:rsid w:val="004C2332"/>
    <w:rsid w:val="004C436B"/>
    <w:rsid w:val="004C4B84"/>
    <w:rsid w:val="004C584A"/>
    <w:rsid w:val="004C589C"/>
    <w:rsid w:val="004C69F9"/>
    <w:rsid w:val="004C76C6"/>
    <w:rsid w:val="004C78A3"/>
    <w:rsid w:val="004D09D2"/>
    <w:rsid w:val="004D0B97"/>
    <w:rsid w:val="004D2897"/>
    <w:rsid w:val="004D5B73"/>
    <w:rsid w:val="004D5CC3"/>
    <w:rsid w:val="004E03FE"/>
    <w:rsid w:val="004E1470"/>
    <w:rsid w:val="004E4C38"/>
    <w:rsid w:val="004E4D2E"/>
    <w:rsid w:val="004E4E44"/>
    <w:rsid w:val="004F095D"/>
    <w:rsid w:val="004F1DE3"/>
    <w:rsid w:val="004F1DE9"/>
    <w:rsid w:val="004F26DC"/>
    <w:rsid w:val="004F2FC3"/>
    <w:rsid w:val="004F3437"/>
    <w:rsid w:val="004F44E8"/>
    <w:rsid w:val="004F60CB"/>
    <w:rsid w:val="004F7605"/>
    <w:rsid w:val="004F7FC7"/>
    <w:rsid w:val="00500E1C"/>
    <w:rsid w:val="00501333"/>
    <w:rsid w:val="00501497"/>
    <w:rsid w:val="0050342E"/>
    <w:rsid w:val="005044F6"/>
    <w:rsid w:val="00505937"/>
    <w:rsid w:val="005060CB"/>
    <w:rsid w:val="005062C2"/>
    <w:rsid w:val="005067A6"/>
    <w:rsid w:val="00506D97"/>
    <w:rsid w:val="00507EE2"/>
    <w:rsid w:val="00510880"/>
    <w:rsid w:val="00513EE8"/>
    <w:rsid w:val="00515AFA"/>
    <w:rsid w:val="005167C6"/>
    <w:rsid w:val="00520FA8"/>
    <w:rsid w:val="0052257F"/>
    <w:rsid w:val="00522B4B"/>
    <w:rsid w:val="00523494"/>
    <w:rsid w:val="0052416D"/>
    <w:rsid w:val="00532E8E"/>
    <w:rsid w:val="00533547"/>
    <w:rsid w:val="00533BF1"/>
    <w:rsid w:val="00534C7E"/>
    <w:rsid w:val="005365A6"/>
    <w:rsid w:val="005406FC"/>
    <w:rsid w:val="005415D8"/>
    <w:rsid w:val="00541A80"/>
    <w:rsid w:val="0054354D"/>
    <w:rsid w:val="00544267"/>
    <w:rsid w:val="005461A9"/>
    <w:rsid w:val="00550818"/>
    <w:rsid w:val="00552DD6"/>
    <w:rsid w:val="0056121F"/>
    <w:rsid w:val="00561731"/>
    <w:rsid w:val="005635BF"/>
    <w:rsid w:val="00564CDA"/>
    <w:rsid w:val="00565EF9"/>
    <w:rsid w:val="005709A4"/>
    <w:rsid w:val="005710FB"/>
    <w:rsid w:val="00571478"/>
    <w:rsid w:val="00571B60"/>
    <w:rsid w:val="00573765"/>
    <w:rsid w:val="0057486C"/>
    <w:rsid w:val="00575F9A"/>
    <w:rsid w:val="00576816"/>
    <w:rsid w:val="005803C8"/>
    <w:rsid w:val="00580988"/>
    <w:rsid w:val="00581C25"/>
    <w:rsid w:val="00581C66"/>
    <w:rsid w:val="00581E1C"/>
    <w:rsid w:val="005833B1"/>
    <w:rsid w:val="00583759"/>
    <w:rsid w:val="00586E57"/>
    <w:rsid w:val="00591258"/>
    <w:rsid w:val="00592847"/>
    <w:rsid w:val="00592C1E"/>
    <w:rsid w:val="00592C51"/>
    <w:rsid w:val="005935D1"/>
    <w:rsid w:val="00594DDC"/>
    <w:rsid w:val="00595722"/>
    <w:rsid w:val="00595BEA"/>
    <w:rsid w:val="005972D3"/>
    <w:rsid w:val="00597545"/>
    <w:rsid w:val="00597D8F"/>
    <w:rsid w:val="00597ED3"/>
    <w:rsid w:val="005A05CB"/>
    <w:rsid w:val="005A509C"/>
    <w:rsid w:val="005A524A"/>
    <w:rsid w:val="005A58BA"/>
    <w:rsid w:val="005B18CD"/>
    <w:rsid w:val="005B4421"/>
    <w:rsid w:val="005B4768"/>
    <w:rsid w:val="005B5E00"/>
    <w:rsid w:val="005B6C7C"/>
    <w:rsid w:val="005B7D69"/>
    <w:rsid w:val="005C0899"/>
    <w:rsid w:val="005C2D8C"/>
    <w:rsid w:val="005C6332"/>
    <w:rsid w:val="005C7DA0"/>
    <w:rsid w:val="005D0B8F"/>
    <w:rsid w:val="005D5656"/>
    <w:rsid w:val="005E282B"/>
    <w:rsid w:val="005E2910"/>
    <w:rsid w:val="005E37AD"/>
    <w:rsid w:val="005E4F2B"/>
    <w:rsid w:val="005E6F03"/>
    <w:rsid w:val="005E7237"/>
    <w:rsid w:val="005F04BA"/>
    <w:rsid w:val="005F154D"/>
    <w:rsid w:val="005F2925"/>
    <w:rsid w:val="005F3AE0"/>
    <w:rsid w:val="005F408F"/>
    <w:rsid w:val="005F554F"/>
    <w:rsid w:val="005F7CE0"/>
    <w:rsid w:val="0060100F"/>
    <w:rsid w:val="006012A9"/>
    <w:rsid w:val="006015B4"/>
    <w:rsid w:val="00601AC2"/>
    <w:rsid w:val="00603ABF"/>
    <w:rsid w:val="006046C7"/>
    <w:rsid w:val="00604AF5"/>
    <w:rsid w:val="006067DA"/>
    <w:rsid w:val="00611429"/>
    <w:rsid w:val="00612123"/>
    <w:rsid w:val="006129A0"/>
    <w:rsid w:val="00616AFB"/>
    <w:rsid w:val="0061727E"/>
    <w:rsid w:val="0062017E"/>
    <w:rsid w:val="00621D87"/>
    <w:rsid w:val="00621F93"/>
    <w:rsid w:val="0062209E"/>
    <w:rsid w:val="006239D0"/>
    <w:rsid w:val="0062440C"/>
    <w:rsid w:val="006250E3"/>
    <w:rsid w:val="00625202"/>
    <w:rsid w:val="00626143"/>
    <w:rsid w:val="00630470"/>
    <w:rsid w:val="00633C0B"/>
    <w:rsid w:val="00634511"/>
    <w:rsid w:val="00636025"/>
    <w:rsid w:val="00636400"/>
    <w:rsid w:val="006370A6"/>
    <w:rsid w:val="00640022"/>
    <w:rsid w:val="0064023C"/>
    <w:rsid w:val="00640A11"/>
    <w:rsid w:val="00641442"/>
    <w:rsid w:val="00642FAD"/>
    <w:rsid w:val="00643C23"/>
    <w:rsid w:val="0064767D"/>
    <w:rsid w:val="00650312"/>
    <w:rsid w:val="006517FD"/>
    <w:rsid w:val="00654879"/>
    <w:rsid w:val="00654DFE"/>
    <w:rsid w:val="00656C48"/>
    <w:rsid w:val="00656F96"/>
    <w:rsid w:val="00662025"/>
    <w:rsid w:val="006629DC"/>
    <w:rsid w:val="00664CAF"/>
    <w:rsid w:val="00665C5B"/>
    <w:rsid w:val="00666486"/>
    <w:rsid w:val="00671EBF"/>
    <w:rsid w:val="0067509B"/>
    <w:rsid w:val="0067628E"/>
    <w:rsid w:val="00680EAB"/>
    <w:rsid w:val="006872BA"/>
    <w:rsid w:val="00691D4E"/>
    <w:rsid w:val="00692783"/>
    <w:rsid w:val="00694751"/>
    <w:rsid w:val="0069698A"/>
    <w:rsid w:val="006A0C56"/>
    <w:rsid w:val="006A1965"/>
    <w:rsid w:val="006A2B15"/>
    <w:rsid w:val="006A2F48"/>
    <w:rsid w:val="006A33A1"/>
    <w:rsid w:val="006A4655"/>
    <w:rsid w:val="006A66B6"/>
    <w:rsid w:val="006A69EB"/>
    <w:rsid w:val="006B1E4F"/>
    <w:rsid w:val="006B2640"/>
    <w:rsid w:val="006B3B1E"/>
    <w:rsid w:val="006B71AF"/>
    <w:rsid w:val="006C2E4A"/>
    <w:rsid w:val="006C46F9"/>
    <w:rsid w:val="006C4E02"/>
    <w:rsid w:val="006C5193"/>
    <w:rsid w:val="006C65AA"/>
    <w:rsid w:val="006C7C0A"/>
    <w:rsid w:val="006D0ECE"/>
    <w:rsid w:val="006D10D7"/>
    <w:rsid w:val="006D1B86"/>
    <w:rsid w:val="006D2AB0"/>
    <w:rsid w:val="006D4A35"/>
    <w:rsid w:val="006E0FEA"/>
    <w:rsid w:val="006E1250"/>
    <w:rsid w:val="006E2B84"/>
    <w:rsid w:val="006E3016"/>
    <w:rsid w:val="006E3210"/>
    <w:rsid w:val="006E323B"/>
    <w:rsid w:val="006E4884"/>
    <w:rsid w:val="006E5884"/>
    <w:rsid w:val="006E68A6"/>
    <w:rsid w:val="006E721C"/>
    <w:rsid w:val="006F0171"/>
    <w:rsid w:val="006F0564"/>
    <w:rsid w:val="006F060B"/>
    <w:rsid w:val="006F1A01"/>
    <w:rsid w:val="006F207E"/>
    <w:rsid w:val="006F411D"/>
    <w:rsid w:val="006F5407"/>
    <w:rsid w:val="006F56DD"/>
    <w:rsid w:val="006F5CBB"/>
    <w:rsid w:val="006F7C83"/>
    <w:rsid w:val="007005F0"/>
    <w:rsid w:val="00701655"/>
    <w:rsid w:val="00701DF3"/>
    <w:rsid w:val="00701EC8"/>
    <w:rsid w:val="00702662"/>
    <w:rsid w:val="00702DEE"/>
    <w:rsid w:val="007035A8"/>
    <w:rsid w:val="00703FD1"/>
    <w:rsid w:val="007104BA"/>
    <w:rsid w:val="00711FA5"/>
    <w:rsid w:val="00712487"/>
    <w:rsid w:val="00712D6C"/>
    <w:rsid w:val="00713BC2"/>
    <w:rsid w:val="00714002"/>
    <w:rsid w:val="0071557B"/>
    <w:rsid w:val="007158F5"/>
    <w:rsid w:val="00715D58"/>
    <w:rsid w:val="0071760B"/>
    <w:rsid w:val="0071768B"/>
    <w:rsid w:val="00720670"/>
    <w:rsid w:val="00720868"/>
    <w:rsid w:val="007215D8"/>
    <w:rsid w:val="00721EDC"/>
    <w:rsid w:val="0072226E"/>
    <w:rsid w:val="00723D0D"/>
    <w:rsid w:val="00723E74"/>
    <w:rsid w:val="00725177"/>
    <w:rsid w:val="007252FA"/>
    <w:rsid w:val="00727A76"/>
    <w:rsid w:val="0073065F"/>
    <w:rsid w:val="00733088"/>
    <w:rsid w:val="00735CD7"/>
    <w:rsid w:val="00741855"/>
    <w:rsid w:val="00741DE8"/>
    <w:rsid w:val="00743EA1"/>
    <w:rsid w:val="00743FBB"/>
    <w:rsid w:val="00744F54"/>
    <w:rsid w:val="007503D4"/>
    <w:rsid w:val="00750B0F"/>
    <w:rsid w:val="00750BB2"/>
    <w:rsid w:val="007526D3"/>
    <w:rsid w:val="00753113"/>
    <w:rsid w:val="007567EB"/>
    <w:rsid w:val="0076244A"/>
    <w:rsid w:val="0076262D"/>
    <w:rsid w:val="00764645"/>
    <w:rsid w:val="00764965"/>
    <w:rsid w:val="00765FEF"/>
    <w:rsid w:val="00766AAD"/>
    <w:rsid w:val="00772561"/>
    <w:rsid w:val="00773AB5"/>
    <w:rsid w:val="007743FE"/>
    <w:rsid w:val="00774ABC"/>
    <w:rsid w:val="00775765"/>
    <w:rsid w:val="007764C8"/>
    <w:rsid w:val="0078073A"/>
    <w:rsid w:val="00781646"/>
    <w:rsid w:val="0078233E"/>
    <w:rsid w:val="0078275A"/>
    <w:rsid w:val="00782C6A"/>
    <w:rsid w:val="00784A3D"/>
    <w:rsid w:val="00786801"/>
    <w:rsid w:val="00787C49"/>
    <w:rsid w:val="00790562"/>
    <w:rsid w:val="007907AC"/>
    <w:rsid w:val="007914B2"/>
    <w:rsid w:val="007919A2"/>
    <w:rsid w:val="007947E8"/>
    <w:rsid w:val="00794D8D"/>
    <w:rsid w:val="00795652"/>
    <w:rsid w:val="00795813"/>
    <w:rsid w:val="00796FC5"/>
    <w:rsid w:val="007A4610"/>
    <w:rsid w:val="007A5484"/>
    <w:rsid w:val="007A6C91"/>
    <w:rsid w:val="007B0865"/>
    <w:rsid w:val="007B0D5A"/>
    <w:rsid w:val="007B21D1"/>
    <w:rsid w:val="007B431F"/>
    <w:rsid w:val="007C251E"/>
    <w:rsid w:val="007C5E9D"/>
    <w:rsid w:val="007C684C"/>
    <w:rsid w:val="007C7FC9"/>
    <w:rsid w:val="007D17C2"/>
    <w:rsid w:val="007D2B90"/>
    <w:rsid w:val="007D55D3"/>
    <w:rsid w:val="007D5F54"/>
    <w:rsid w:val="007D637A"/>
    <w:rsid w:val="007D7DBA"/>
    <w:rsid w:val="007D7DE5"/>
    <w:rsid w:val="007E39A2"/>
    <w:rsid w:val="007E4204"/>
    <w:rsid w:val="007E4724"/>
    <w:rsid w:val="007E62B4"/>
    <w:rsid w:val="007F11FE"/>
    <w:rsid w:val="007F1401"/>
    <w:rsid w:val="007F2D52"/>
    <w:rsid w:val="007F4551"/>
    <w:rsid w:val="007F458D"/>
    <w:rsid w:val="007F51BA"/>
    <w:rsid w:val="007F532E"/>
    <w:rsid w:val="007F59F4"/>
    <w:rsid w:val="007F5E2B"/>
    <w:rsid w:val="007F6F2F"/>
    <w:rsid w:val="0080049F"/>
    <w:rsid w:val="008011EF"/>
    <w:rsid w:val="00802475"/>
    <w:rsid w:val="00803295"/>
    <w:rsid w:val="0080355C"/>
    <w:rsid w:val="0080461B"/>
    <w:rsid w:val="008052EE"/>
    <w:rsid w:val="00805BC1"/>
    <w:rsid w:val="00805C55"/>
    <w:rsid w:val="00811E28"/>
    <w:rsid w:val="00812231"/>
    <w:rsid w:val="008157BC"/>
    <w:rsid w:val="00815AEE"/>
    <w:rsid w:val="00821313"/>
    <w:rsid w:val="0082293B"/>
    <w:rsid w:val="00822A67"/>
    <w:rsid w:val="0082343F"/>
    <w:rsid w:val="00827FA5"/>
    <w:rsid w:val="00830B46"/>
    <w:rsid w:val="00833218"/>
    <w:rsid w:val="0083517B"/>
    <w:rsid w:val="008359FF"/>
    <w:rsid w:val="008379D2"/>
    <w:rsid w:val="00841A61"/>
    <w:rsid w:val="00841AD4"/>
    <w:rsid w:val="00841F43"/>
    <w:rsid w:val="00842397"/>
    <w:rsid w:val="00843CBD"/>
    <w:rsid w:val="0084409E"/>
    <w:rsid w:val="00844380"/>
    <w:rsid w:val="00850ECF"/>
    <w:rsid w:val="008517D2"/>
    <w:rsid w:val="008517DA"/>
    <w:rsid w:val="00851E86"/>
    <w:rsid w:val="00853DE0"/>
    <w:rsid w:val="008545F3"/>
    <w:rsid w:val="00854C04"/>
    <w:rsid w:val="00856D5C"/>
    <w:rsid w:val="00856D5D"/>
    <w:rsid w:val="00860F0B"/>
    <w:rsid w:val="0086146C"/>
    <w:rsid w:val="0086175E"/>
    <w:rsid w:val="00861803"/>
    <w:rsid w:val="00862A07"/>
    <w:rsid w:val="00864970"/>
    <w:rsid w:val="00864BE4"/>
    <w:rsid w:val="00864FB1"/>
    <w:rsid w:val="00865AED"/>
    <w:rsid w:val="0086606A"/>
    <w:rsid w:val="0086792B"/>
    <w:rsid w:val="00870408"/>
    <w:rsid w:val="00871E77"/>
    <w:rsid w:val="00874CC0"/>
    <w:rsid w:val="00876109"/>
    <w:rsid w:val="00880171"/>
    <w:rsid w:val="00880C9D"/>
    <w:rsid w:val="00882155"/>
    <w:rsid w:val="0088403F"/>
    <w:rsid w:val="008840C4"/>
    <w:rsid w:val="0089025F"/>
    <w:rsid w:val="00891846"/>
    <w:rsid w:val="00891A2A"/>
    <w:rsid w:val="008945A0"/>
    <w:rsid w:val="00896D93"/>
    <w:rsid w:val="00897FB7"/>
    <w:rsid w:val="008A2D66"/>
    <w:rsid w:val="008A2FDF"/>
    <w:rsid w:val="008A4F96"/>
    <w:rsid w:val="008A5F65"/>
    <w:rsid w:val="008A64A5"/>
    <w:rsid w:val="008A6D51"/>
    <w:rsid w:val="008A74BA"/>
    <w:rsid w:val="008B0504"/>
    <w:rsid w:val="008B14C6"/>
    <w:rsid w:val="008B4F48"/>
    <w:rsid w:val="008B52F8"/>
    <w:rsid w:val="008B56EF"/>
    <w:rsid w:val="008B66CA"/>
    <w:rsid w:val="008C012E"/>
    <w:rsid w:val="008C030C"/>
    <w:rsid w:val="008C21D1"/>
    <w:rsid w:val="008C2974"/>
    <w:rsid w:val="008C3205"/>
    <w:rsid w:val="008C33DB"/>
    <w:rsid w:val="008C4E36"/>
    <w:rsid w:val="008C74E2"/>
    <w:rsid w:val="008D390E"/>
    <w:rsid w:val="008D6140"/>
    <w:rsid w:val="008D62B9"/>
    <w:rsid w:val="008E223B"/>
    <w:rsid w:val="008E3B85"/>
    <w:rsid w:val="008E428E"/>
    <w:rsid w:val="008E487E"/>
    <w:rsid w:val="008E5AAC"/>
    <w:rsid w:val="008E74BF"/>
    <w:rsid w:val="008F0064"/>
    <w:rsid w:val="008F00A0"/>
    <w:rsid w:val="008F2435"/>
    <w:rsid w:val="008F36EB"/>
    <w:rsid w:val="008F49EB"/>
    <w:rsid w:val="008F5CB8"/>
    <w:rsid w:val="008F7E33"/>
    <w:rsid w:val="00902A18"/>
    <w:rsid w:val="00903C56"/>
    <w:rsid w:val="0090469F"/>
    <w:rsid w:val="00904D36"/>
    <w:rsid w:val="0090586B"/>
    <w:rsid w:val="00905919"/>
    <w:rsid w:val="0091004E"/>
    <w:rsid w:val="0091149F"/>
    <w:rsid w:val="00913CD8"/>
    <w:rsid w:val="00914494"/>
    <w:rsid w:val="00920231"/>
    <w:rsid w:val="00920958"/>
    <w:rsid w:val="00925AE8"/>
    <w:rsid w:val="00925E80"/>
    <w:rsid w:val="009265C2"/>
    <w:rsid w:val="00931F2A"/>
    <w:rsid w:val="00933283"/>
    <w:rsid w:val="009338C4"/>
    <w:rsid w:val="00933CF6"/>
    <w:rsid w:val="009347A9"/>
    <w:rsid w:val="00934AAC"/>
    <w:rsid w:val="00935688"/>
    <w:rsid w:val="00935AF1"/>
    <w:rsid w:val="0093620B"/>
    <w:rsid w:val="00936898"/>
    <w:rsid w:val="00940B7A"/>
    <w:rsid w:val="00943805"/>
    <w:rsid w:val="00943C27"/>
    <w:rsid w:val="00945E6F"/>
    <w:rsid w:val="00946C12"/>
    <w:rsid w:val="00950A0E"/>
    <w:rsid w:val="0095146B"/>
    <w:rsid w:val="00951951"/>
    <w:rsid w:val="00951F4A"/>
    <w:rsid w:val="0095419E"/>
    <w:rsid w:val="00960F08"/>
    <w:rsid w:val="00962395"/>
    <w:rsid w:val="00962A28"/>
    <w:rsid w:val="00965BC9"/>
    <w:rsid w:val="009667F3"/>
    <w:rsid w:val="00966D77"/>
    <w:rsid w:val="00967CEC"/>
    <w:rsid w:val="009701BD"/>
    <w:rsid w:val="0097090C"/>
    <w:rsid w:val="00971290"/>
    <w:rsid w:val="009726C9"/>
    <w:rsid w:val="00973337"/>
    <w:rsid w:val="00973CA5"/>
    <w:rsid w:val="00973F3C"/>
    <w:rsid w:val="00975179"/>
    <w:rsid w:val="009752C6"/>
    <w:rsid w:val="00975C58"/>
    <w:rsid w:val="00975D00"/>
    <w:rsid w:val="00976338"/>
    <w:rsid w:val="009770FE"/>
    <w:rsid w:val="0098004C"/>
    <w:rsid w:val="0098168E"/>
    <w:rsid w:val="00981D10"/>
    <w:rsid w:val="00982378"/>
    <w:rsid w:val="00982D1F"/>
    <w:rsid w:val="009835AC"/>
    <w:rsid w:val="00984545"/>
    <w:rsid w:val="009845DF"/>
    <w:rsid w:val="00984884"/>
    <w:rsid w:val="0098665E"/>
    <w:rsid w:val="00992D24"/>
    <w:rsid w:val="00992DFF"/>
    <w:rsid w:val="009948C2"/>
    <w:rsid w:val="00996230"/>
    <w:rsid w:val="009964E7"/>
    <w:rsid w:val="00997C9E"/>
    <w:rsid w:val="009A0879"/>
    <w:rsid w:val="009A30FB"/>
    <w:rsid w:val="009A373B"/>
    <w:rsid w:val="009A532D"/>
    <w:rsid w:val="009B1C52"/>
    <w:rsid w:val="009B4D70"/>
    <w:rsid w:val="009B5386"/>
    <w:rsid w:val="009B5523"/>
    <w:rsid w:val="009B77FE"/>
    <w:rsid w:val="009B7C5C"/>
    <w:rsid w:val="009C2EE8"/>
    <w:rsid w:val="009C36DF"/>
    <w:rsid w:val="009C541C"/>
    <w:rsid w:val="009C5647"/>
    <w:rsid w:val="009C78D1"/>
    <w:rsid w:val="009C7E7D"/>
    <w:rsid w:val="009D0564"/>
    <w:rsid w:val="009D1C9C"/>
    <w:rsid w:val="009D2259"/>
    <w:rsid w:val="009D59F9"/>
    <w:rsid w:val="009D5CCF"/>
    <w:rsid w:val="009D5E77"/>
    <w:rsid w:val="009D68AF"/>
    <w:rsid w:val="009E0FFC"/>
    <w:rsid w:val="009E1434"/>
    <w:rsid w:val="009E3400"/>
    <w:rsid w:val="009E3661"/>
    <w:rsid w:val="009E7824"/>
    <w:rsid w:val="009F1A79"/>
    <w:rsid w:val="009F2145"/>
    <w:rsid w:val="009F2850"/>
    <w:rsid w:val="009F4A09"/>
    <w:rsid w:val="009F6CBF"/>
    <w:rsid w:val="009F7D18"/>
    <w:rsid w:val="00A000A7"/>
    <w:rsid w:val="00A005B3"/>
    <w:rsid w:val="00A00A51"/>
    <w:rsid w:val="00A00EFB"/>
    <w:rsid w:val="00A0308F"/>
    <w:rsid w:val="00A03136"/>
    <w:rsid w:val="00A03D5A"/>
    <w:rsid w:val="00A0434B"/>
    <w:rsid w:val="00A05456"/>
    <w:rsid w:val="00A05B70"/>
    <w:rsid w:val="00A0758B"/>
    <w:rsid w:val="00A10DB5"/>
    <w:rsid w:val="00A10DC9"/>
    <w:rsid w:val="00A10E92"/>
    <w:rsid w:val="00A11F20"/>
    <w:rsid w:val="00A12826"/>
    <w:rsid w:val="00A12A15"/>
    <w:rsid w:val="00A12E55"/>
    <w:rsid w:val="00A1443F"/>
    <w:rsid w:val="00A166D7"/>
    <w:rsid w:val="00A16E3A"/>
    <w:rsid w:val="00A17FC4"/>
    <w:rsid w:val="00A20AE4"/>
    <w:rsid w:val="00A22377"/>
    <w:rsid w:val="00A23164"/>
    <w:rsid w:val="00A2382C"/>
    <w:rsid w:val="00A23B29"/>
    <w:rsid w:val="00A24A8E"/>
    <w:rsid w:val="00A24C5B"/>
    <w:rsid w:val="00A319C4"/>
    <w:rsid w:val="00A32CBA"/>
    <w:rsid w:val="00A34083"/>
    <w:rsid w:val="00A3436B"/>
    <w:rsid w:val="00A35661"/>
    <w:rsid w:val="00A357B0"/>
    <w:rsid w:val="00A40111"/>
    <w:rsid w:val="00A40673"/>
    <w:rsid w:val="00A42B19"/>
    <w:rsid w:val="00A4465B"/>
    <w:rsid w:val="00A46BDE"/>
    <w:rsid w:val="00A46EF4"/>
    <w:rsid w:val="00A50BA3"/>
    <w:rsid w:val="00A51E24"/>
    <w:rsid w:val="00A52CE5"/>
    <w:rsid w:val="00A53294"/>
    <w:rsid w:val="00A53D65"/>
    <w:rsid w:val="00A551F7"/>
    <w:rsid w:val="00A564BF"/>
    <w:rsid w:val="00A571E2"/>
    <w:rsid w:val="00A6140B"/>
    <w:rsid w:val="00A62630"/>
    <w:rsid w:val="00A64C32"/>
    <w:rsid w:val="00A66E6B"/>
    <w:rsid w:val="00A73067"/>
    <w:rsid w:val="00A74B85"/>
    <w:rsid w:val="00A759C2"/>
    <w:rsid w:val="00A76B11"/>
    <w:rsid w:val="00A82ED3"/>
    <w:rsid w:val="00A8311A"/>
    <w:rsid w:val="00A84041"/>
    <w:rsid w:val="00A847CD"/>
    <w:rsid w:val="00A85638"/>
    <w:rsid w:val="00A92F17"/>
    <w:rsid w:val="00A96F2A"/>
    <w:rsid w:val="00A971CD"/>
    <w:rsid w:val="00AA0781"/>
    <w:rsid w:val="00AA0EA0"/>
    <w:rsid w:val="00AA101C"/>
    <w:rsid w:val="00AA11A4"/>
    <w:rsid w:val="00AA203A"/>
    <w:rsid w:val="00AA3210"/>
    <w:rsid w:val="00AA3C40"/>
    <w:rsid w:val="00AA47D8"/>
    <w:rsid w:val="00AA7C98"/>
    <w:rsid w:val="00AB0A5D"/>
    <w:rsid w:val="00AB2B18"/>
    <w:rsid w:val="00AB7921"/>
    <w:rsid w:val="00AB798A"/>
    <w:rsid w:val="00AB7AB1"/>
    <w:rsid w:val="00AC0BB5"/>
    <w:rsid w:val="00AC0F0C"/>
    <w:rsid w:val="00AC32C5"/>
    <w:rsid w:val="00AC3773"/>
    <w:rsid w:val="00AC3F67"/>
    <w:rsid w:val="00AC44C4"/>
    <w:rsid w:val="00AC500C"/>
    <w:rsid w:val="00AC5037"/>
    <w:rsid w:val="00AC59B3"/>
    <w:rsid w:val="00AC7A4C"/>
    <w:rsid w:val="00AC7C99"/>
    <w:rsid w:val="00AD0C90"/>
    <w:rsid w:val="00AD203F"/>
    <w:rsid w:val="00AD4AD4"/>
    <w:rsid w:val="00AD57D1"/>
    <w:rsid w:val="00AE031D"/>
    <w:rsid w:val="00AE207D"/>
    <w:rsid w:val="00AE219F"/>
    <w:rsid w:val="00AE23F8"/>
    <w:rsid w:val="00AE435B"/>
    <w:rsid w:val="00AE75FF"/>
    <w:rsid w:val="00AE7D04"/>
    <w:rsid w:val="00AF07E9"/>
    <w:rsid w:val="00AF158D"/>
    <w:rsid w:val="00AF1610"/>
    <w:rsid w:val="00AF1A1F"/>
    <w:rsid w:val="00AF281B"/>
    <w:rsid w:val="00AF45C4"/>
    <w:rsid w:val="00AF6468"/>
    <w:rsid w:val="00B003CB"/>
    <w:rsid w:val="00B00594"/>
    <w:rsid w:val="00B0092E"/>
    <w:rsid w:val="00B01105"/>
    <w:rsid w:val="00B02B29"/>
    <w:rsid w:val="00B02FA0"/>
    <w:rsid w:val="00B04CD1"/>
    <w:rsid w:val="00B05CE5"/>
    <w:rsid w:val="00B065C9"/>
    <w:rsid w:val="00B11B47"/>
    <w:rsid w:val="00B154F0"/>
    <w:rsid w:val="00B1763B"/>
    <w:rsid w:val="00B20AD2"/>
    <w:rsid w:val="00B22856"/>
    <w:rsid w:val="00B245EC"/>
    <w:rsid w:val="00B24975"/>
    <w:rsid w:val="00B2620E"/>
    <w:rsid w:val="00B27B48"/>
    <w:rsid w:val="00B312B5"/>
    <w:rsid w:val="00B31C6C"/>
    <w:rsid w:val="00B31EB2"/>
    <w:rsid w:val="00B322D0"/>
    <w:rsid w:val="00B3286D"/>
    <w:rsid w:val="00B33533"/>
    <w:rsid w:val="00B34F08"/>
    <w:rsid w:val="00B3743B"/>
    <w:rsid w:val="00B400F5"/>
    <w:rsid w:val="00B40311"/>
    <w:rsid w:val="00B40C87"/>
    <w:rsid w:val="00B411FB"/>
    <w:rsid w:val="00B41D19"/>
    <w:rsid w:val="00B42149"/>
    <w:rsid w:val="00B42DDB"/>
    <w:rsid w:val="00B43EC1"/>
    <w:rsid w:val="00B445A6"/>
    <w:rsid w:val="00B46649"/>
    <w:rsid w:val="00B47283"/>
    <w:rsid w:val="00B472F3"/>
    <w:rsid w:val="00B5136A"/>
    <w:rsid w:val="00B54A5C"/>
    <w:rsid w:val="00B55E22"/>
    <w:rsid w:val="00B55EFA"/>
    <w:rsid w:val="00B57671"/>
    <w:rsid w:val="00B61861"/>
    <w:rsid w:val="00B62241"/>
    <w:rsid w:val="00B62CEB"/>
    <w:rsid w:val="00B64D68"/>
    <w:rsid w:val="00B650D5"/>
    <w:rsid w:val="00B66585"/>
    <w:rsid w:val="00B70877"/>
    <w:rsid w:val="00B72BC7"/>
    <w:rsid w:val="00B746FD"/>
    <w:rsid w:val="00B763CA"/>
    <w:rsid w:val="00B81AF4"/>
    <w:rsid w:val="00B8245C"/>
    <w:rsid w:val="00B83769"/>
    <w:rsid w:val="00B85883"/>
    <w:rsid w:val="00B85BD3"/>
    <w:rsid w:val="00B86482"/>
    <w:rsid w:val="00B86F1E"/>
    <w:rsid w:val="00B924D5"/>
    <w:rsid w:val="00B92AA1"/>
    <w:rsid w:val="00B947F4"/>
    <w:rsid w:val="00B94D3D"/>
    <w:rsid w:val="00B95382"/>
    <w:rsid w:val="00B9603A"/>
    <w:rsid w:val="00B961B1"/>
    <w:rsid w:val="00B9653A"/>
    <w:rsid w:val="00B97469"/>
    <w:rsid w:val="00BB001A"/>
    <w:rsid w:val="00BB19A0"/>
    <w:rsid w:val="00BB3348"/>
    <w:rsid w:val="00BB4928"/>
    <w:rsid w:val="00BB60B9"/>
    <w:rsid w:val="00BC1057"/>
    <w:rsid w:val="00BC3E82"/>
    <w:rsid w:val="00BC45C3"/>
    <w:rsid w:val="00BC5203"/>
    <w:rsid w:val="00BC5437"/>
    <w:rsid w:val="00BC6525"/>
    <w:rsid w:val="00BC6C75"/>
    <w:rsid w:val="00BC712C"/>
    <w:rsid w:val="00BC730D"/>
    <w:rsid w:val="00BC7331"/>
    <w:rsid w:val="00BD0A74"/>
    <w:rsid w:val="00BD0ECA"/>
    <w:rsid w:val="00BD509F"/>
    <w:rsid w:val="00BD5F3D"/>
    <w:rsid w:val="00BD64F5"/>
    <w:rsid w:val="00BD6F2C"/>
    <w:rsid w:val="00BE0941"/>
    <w:rsid w:val="00BE1B9A"/>
    <w:rsid w:val="00BE2D7A"/>
    <w:rsid w:val="00BE447A"/>
    <w:rsid w:val="00BE4F7E"/>
    <w:rsid w:val="00BF2866"/>
    <w:rsid w:val="00BF29CA"/>
    <w:rsid w:val="00BF2B3E"/>
    <w:rsid w:val="00BF2BBA"/>
    <w:rsid w:val="00BF2D55"/>
    <w:rsid w:val="00BF4E44"/>
    <w:rsid w:val="00BF50B2"/>
    <w:rsid w:val="00BF5F61"/>
    <w:rsid w:val="00BF74B4"/>
    <w:rsid w:val="00C010A2"/>
    <w:rsid w:val="00C03C0F"/>
    <w:rsid w:val="00C04742"/>
    <w:rsid w:val="00C050E0"/>
    <w:rsid w:val="00C06181"/>
    <w:rsid w:val="00C07E3D"/>
    <w:rsid w:val="00C10D4A"/>
    <w:rsid w:val="00C12E4E"/>
    <w:rsid w:val="00C130FD"/>
    <w:rsid w:val="00C15E3E"/>
    <w:rsid w:val="00C166CA"/>
    <w:rsid w:val="00C21C62"/>
    <w:rsid w:val="00C21EA7"/>
    <w:rsid w:val="00C22FC4"/>
    <w:rsid w:val="00C246A0"/>
    <w:rsid w:val="00C257C3"/>
    <w:rsid w:val="00C3071B"/>
    <w:rsid w:val="00C30B6B"/>
    <w:rsid w:val="00C3127F"/>
    <w:rsid w:val="00C35D20"/>
    <w:rsid w:val="00C36AFD"/>
    <w:rsid w:val="00C36E09"/>
    <w:rsid w:val="00C36E67"/>
    <w:rsid w:val="00C42DB1"/>
    <w:rsid w:val="00C43939"/>
    <w:rsid w:val="00C452B1"/>
    <w:rsid w:val="00C45F39"/>
    <w:rsid w:val="00C46432"/>
    <w:rsid w:val="00C474EC"/>
    <w:rsid w:val="00C5040E"/>
    <w:rsid w:val="00C51240"/>
    <w:rsid w:val="00C5176B"/>
    <w:rsid w:val="00C54380"/>
    <w:rsid w:val="00C5584E"/>
    <w:rsid w:val="00C55F41"/>
    <w:rsid w:val="00C60CC6"/>
    <w:rsid w:val="00C60D1F"/>
    <w:rsid w:val="00C61CF6"/>
    <w:rsid w:val="00C62218"/>
    <w:rsid w:val="00C629CA"/>
    <w:rsid w:val="00C62C35"/>
    <w:rsid w:val="00C65899"/>
    <w:rsid w:val="00C6644D"/>
    <w:rsid w:val="00C669A1"/>
    <w:rsid w:val="00C67E3B"/>
    <w:rsid w:val="00C71EB9"/>
    <w:rsid w:val="00C72C55"/>
    <w:rsid w:val="00C73A25"/>
    <w:rsid w:val="00C7502F"/>
    <w:rsid w:val="00C81BC3"/>
    <w:rsid w:val="00C81D3A"/>
    <w:rsid w:val="00C82D07"/>
    <w:rsid w:val="00C83646"/>
    <w:rsid w:val="00C8393C"/>
    <w:rsid w:val="00C90358"/>
    <w:rsid w:val="00C91B8D"/>
    <w:rsid w:val="00C93091"/>
    <w:rsid w:val="00C93237"/>
    <w:rsid w:val="00C96025"/>
    <w:rsid w:val="00C97B1D"/>
    <w:rsid w:val="00CA0F95"/>
    <w:rsid w:val="00CA0FB1"/>
    <w:rsid w:val="00CA1011"/>
    <w:rsid w:val="00CA1EEF"/>
    <w:rsid w:val="00CA556A"/>
    <w:rsid w:val="00CB0287"/>
    <w:rsid w:val="00CB2D15"/>
    <w:rsid w:val="00CB35A0"/>
    <w:rsid w:val="00CB37DC"/>
    <w:rsid w:val="00CB3CA6"/>
    <w:rsid w:val="00CB55DF"/>
    <w:rsid w:val="00CB591E"/>
    <w:rsid w:val="00CB61B1"/>
    <w:rsid w:val="00CB64E9"/>
    <w:rsid w:val="00CB7E0D"/>
    <w:rsid w:val="00CC0217"/>
    <w:rsid w:val="00CC1532"/>
    <w:rsid w:val="00CC209E"/>
    <w:rsid w:val="00CC5303"/>
    <w:rsid w:val="00CD010A"/>
    <w:rsid w:val="00CD1992"/>
    <w:rsid w:val="00CD278F"/>
    <w:rsid w:val="00CD3CBD"/>
    <w:rsid w:val="00CE4450"/>
    <w:rsid w:val="00CE48DC"/>
    <w:rsid w:val="00CE4A2D"/>
    <w:rsid w:val="00CE4DD0"/>
    <w:rsid w:val="00CE51E1"/>
    <w:rsid w:val="00CE53BB"/>
    <w:rsid w:val="00CE7A86"/>
    <w:rsid w:val="00CF2037"/>
    <w:rsid w:val="00CF2258"/>
    <w:rsid w:val="00CF473B"/>
    <w:rsid w:val="00CF6AD8"/>
    <w:rsid w:val="00CF7909"/>
    <w:rsid w:val="00D00001"/>
    <w:rsid w:val="00D01763"/>
    <w:rsid w:val="00D01B4F"/>
    <w:rsid w:val="00D0272E"/>
    <w:rsid w:val="00D03623"/>
    <w:rsid w:val="00D03AE6"/>
    <w:rsid w:val="00D03F9C"/>
    <w:rsid w:val="00D04AED"/>
    <w:rsid w:val="00D05D24"/>
    <w:rsid w:val="00D076E0"/>
    <w:rsid w:val="00D10F99"/>
    <w:rsid w:val="00D11EFD"/>
    <w:rsid w:val="00D1261C"/>
    <w:rsid w:val="00D140D0"/>
    <w:rsid w:val="00D14971"/>
    <w:rsid w:val="00D218ED"/>
    <w:rsid w:val="00D21B39"/>
    <w:rsid w:val="00D225F5"/>
    <w:rsid w:val="00D234BC"/>
    <w:rsid w:val="00D238B4"/>
    <w:rsid w:val="00D23BAC"/>
    <w:rsid w:val="00D23F5C"/>
    <w:rsid w:val="00D23F63"/>
    <w:rsid w:val="00D266BC"/>
    <w:rsid w:val="00D26F2D"/>
    <w:rsid w:val="00D2731E"/>
    <w:rsid w:val="00D31120"/>
    <w:rsid w:val="00D365F5"/>
    <w:rsid w:val="00D36D82"/>
    <w:rsid w:val="00D375B9"/>
    <w:rsid w:val="00D438BC"/>
    <w:rsid w:val="00D4467F"/>
    <w:rsid w:val="00D46366"/>
    <w:rsid w:val="00D471EF"/>
    <w:rsid w:val="00D47A89"/>
    <w:rsid w:val="00D47AA5"/>
    <w:rsid w:val="00D51199"/>
    <w:rsid w:val="00D52D4F"/>
    <w:rsid w:val="00D53671"/>
    <w:rsid w:val="00D5424E"/>
    <w:rsid w:val="00D54271"/>
    <w:rsid w:val="00D56546"/>
    <w:rsid w:val="00D5672E"/>
    <w:rsid w:val="00D614E1"/>
    <w:rsid w:val="00D6204D"/>
    <w:rsid w:val="00D63A67"/>
    <w:rsid w:val="00D656E8"/>
    <w:rsid w:val="00D66C42"/>
    <w:rsid w:val="00D7152D"/>
    <w:rsid w:val="00D72FAB"/>
    <w:rsid w:val="00D7467E"/>
    <w:rsid w:val="00D7577D"/>
    <w:rsid w:val="00D76988"/>
    <w:rsid w:val="00D82040"/>
    <w:rsid w:val="00D83FFD"/>
    <w:rsid w:val="00D84683"/>
    <w:rsid w:val="00D850BE"/>
    <w:rsid w:val="00D869C6"/>
    <w:rsid w:val="00D87DE4"/>
    <w:rsid w:val="00D9153F"/>
    <w:rsid w:val="00D94114"/>
    <w:rsid w:val="00D94AB6"/>
    <w:rsid w:val="00D94B42"/>
    <w:rsid w:val="00D96739"/>
    <w:rsid w:val="00DA08BA"/>
    <w:rsid w:val="00DA09CD"/>
    <w:rsid w:val="00DA169A"/>
    <w:rsid w:val="00DA3857"/>
    <w:rsid w:val="00DA72C2"/>
    <w:rsid w:val="00DB0012"/>
    <w:rsid w:val="00DB02D7"/>
    <w:rsid w:val="00DB0992"/>
    <w:rsid w:val="00DB0CE4"/>
    <w:rsid w:val="00DB35C7"/>
    <w:rsid w:val="00DB3A54"/>
    <w:rsid w:val="00DB3BAB"/>
    <w:rsid w:val="00DB5DBF"/>
    <w:rsid w:val="00DB6F27"/>
    <w:rsid w:val="00DC24FB"/>
    <w:rsid w:val="00DC2E9E"/>
    <w:rsid w:val="00DC3085"/>
    <w:rsid w:val="00DC5192"/>
    <w:rsid w:val="00DC5E58"/>
    <w:rsid w:val="00DD137E"/>
    <w:rsid w:val="00DD1C22"/>
    <w:rsid w:val="00DD2CBB"/>
    <w:rsid w:val="00DD31D2"/>
    <w:rsid w:val="00DD37C5"/>
    <w:rsid w:val="00DE032A"/>
    <w:rsid w:val="00DE077A"/>
    <w:rsid w:val="00DE194C"/>
    <w:rsid w:val="00DE3F52"/>
    <w:rsid w:val="00DE47C8"/>
    <w:rsid w:val="00DE562F"/>
    <w:rsid w:val="00DF1F01"/>
    <w:rsid w:val="00DF5E1A"/>
    <w:rsid w:val="00DF7541"/>
    <w:rsid w:val="00DF7873"/>
    <w:rsid w:val="00E0135D"/>
    <w:rsid w:val="00E019D2"/>
    <w:rsid w:val="00E03034"/>
    <w:rsid w:val="00E04AB2"/>
    <w:rsid w:val="00E04C45"/>
    <w:rsid w:val="00E05865"/>
    <w:rsid w:val="00E06B1D"/>
    <w:rsid w:val="00E11395"/>
    <w:rsid w:val="00E139AE"/>
    <w:rsid w:val="00E14DB0"/>
    <w:rsid w:val="00E15E50"/>
    <w:rsid w:val="00E15FD1"/>
    <w:rsid w:val="00E165F8"/>
    <w:rsid w:val="00E208EC"/>
    <w:rsid w:val="00E237D9"/>
    <w:rsid w:val="00E325E7"/>
    <w:rsid w:val="00E32FEC"/>
    <w:rsid w:val="00E334E0"/>
    <w:rsid w:val="00E35E13"/>
    <w:rsid w:val="00E37B1C"/>
    <w:rsid w:val="00E41557"/>
    <w:rsid w:val="00E41D0F"/>
    <w:rsid w:val="00E4485B"/>
    <w:rsid w:val="00E44CE9"/>
    <w:rsid w:val="00E44E97"/>
    <w:rsid w:val="00E46153"/>
    <w:rsid w:val="00E50D74"/>
    <w:rsid w:val="00E50E75"/>
    <w:rsid w:val="00E52632"/>
    <w:rsid w:val="00E532A1"/>
    <w:rsid w:val="00E535DF"/>
    <w:rsid w:val="00E54EB5"/>
    <w:rsid w:val="00E57798"/>
    <w:rsid w:val="00E609C3"/>
    <w:rsid w:val="00E60D5D"/>
    <w:rsid w:val="00E62FD2"/>
    <w:rsid w:val="00E6327A"/>
    <w:rsid w:val="00E6327E"/>
    <w:rsid w:val="00E64D60"/>
    <w:rsid w:val="00E67DC8"/>
    <w:rsid w:val="00E724E4"/>
    <w:rsid w:val="00E72D34"/>
    <w:rsid w:val="00E73FD8"/>
    <w:rsid w:val="00E75ED2"/>
    <w:rsid w:val="00E77DCA"/>
    <w:rsid w:val="00E85C22"/>
    <w:rsid w:val="00E8784C"/>
    <w:rsid w:val="00E914FA"/>
    <w:rsid w:val="00E92602"/>
    <w:rsid w:val="00E93358"/>
    <w:rsid w:val="00E93B59"/>
    <w:rsid w:val="00E95848"/>
    <w:rsid w:val="00E961F2"/>
    <w:rsid w:val="00E967A9"/>
    <w:rsid w:val="00EA1D39"/>
    <w:rsid w:val="00EA44AD"/>
    <w:rsid w:val="00EA4627"/>
    <w:rsid w:val="00EA5830"/>
    <w:rsid w:val="00EB027E"/>
    <w:rsid w:val="00EB0368"/>
    <w:rsid w:val="00EB1099"/>
    <w:rsid w:val="00EB2179"/>
    <w:rsid w:val="00EB378C"/>
    <w:rsid w:val="00EB68C6"/>
    <w:rsid w:val="00EB69AA"/>
    <w:rsid w:val="00EB6A9F"/>
    <w:rsid w:val="00EC1053"/>
    <w:rsid w:val="00EC2380"/>
    <w:rsid w:val="00EC2F68"/>
    <w:rsid w:val="00EC323B"/>
    <w:rsid w:val="00EC5420"/>
    <w:rsid w:val="00EC6543"/>
    <w:rsid w:val="00EC72E6"/>
    <w:rsid w:val="00EC7DFC"/>
    <w:rsid w:val="00EE1FAD"/>
    <w:rsid w:val="00EE4730"/>
    <w:rsid w:val="00EE4BBB"/>
    <w:rsid w:val="00EE5689"/>
    <w:rsid w:val="00EE736B"/>
    <w:rsid w:val="00EF242A"/>
    <w:rsid w:val="00EF39F7"/>
    <w:rsid w:val="00EF3E92"/>
    <w:rsid w:val="00EF5BCD"/>
    <w:rsid w:val="00F02D23"/>
    <w:rsid w:val="00F03251"/>
    <w:rsid w:val="00F033B9"/>
    <w:rsid w:val="00F04B9C"/>
    <w:rsid w:val="00F0663C"/>
    <w:rsid w:val="00F073D0"/>
    <w:rsid w:val="00F11626"/>
    <w:rsid w:val="00F11996"/>
    <w:rsid w:val="00F11C74"/>
    <w:rsid w:val="00F129DB"/>
    <w:rsid w:val="00F12E4B"/>
    <w:rsid w:val="00F12F0F"/>
    <w:rsid w:val="00F12F57"/>
    <w:rsid w:val="00F17A0C"/>
    <w:rsid w:val="00F21DB3"/>
    <w:rsid w:val="00F221F3"/>
    <w:rsid w:val="00F22B7C"/>
    <w:rsid w:val="00F2372D"/>
    <w:rsid w:val="00F23904"/>
    <w:rsid w:val="00F251E2"/>
    <w:rsid w:val="00F25912"/>
    <w:rsid w:val="00F261B8"/>
    <w:rsid w:val="00F26A32"/>
    <w:rsid w:val="00F275FF"/>
    <w:rsid w:val="00F27AF5"/>
    <w:rsid w:val="00F318CB"/>
    <w:rsid w:val="00F31FEA"/>
    <w:rsid w:val="00F320F2"/>
    <w:rsid w:val="00F3220E"/>
    <w:rsid w:val="00F324C1"/>
    <w:rsid w:val="00F3254E"/>
    <w:rsid w:val="00F33DF5"/>
    <w:rsid w:val="00F3652D"/>
    <w:rsid w:val="00F378F5"/>
    <w:rsid w:val="00F4016D"/>
    <w:rsid w:val="00F40EED"/>
    <w:rsid w:val="00F42039"/>
    <w:rsid w:val="00F438D8"/>
    <w:rsid w:val="00F501F0"/>
    <w:rsid w:val="00F50FAA"/>
    <w:rsid w:val="00F51DEA"/>
    <w:rsid w:val="00F52529"/>
    <w:rsid w:val="00F52CCF"/>
    <w:rsid w:val="00F5587D"/>
    <w:rsid w:val="00F558CB"/>
    <w:rsid w:val="00F5590A"/>
    <w:rsid w:val="00F55BD3"/>
    <w:rsid w:val="00F55EA5"/>
    <w:rsid w:val="00F56310"/>
    <w:rsid w:val="00F567FA"/>
    <w:rsid w:val="00F57314"/>
    <w:rsid w:val="00F6114F"/>
    <w:rsid w:val="00F627E6"/>
    <w:rsid w:val="00F630F0"/>
    <w:rsid w:val="00F6349F"/>
    <w:rsid w:val="00F63911"/>
    <w:rsid w:val="00F67250"/>
    <w:rsid w:val="00F70546"/>
    <w:rsid w:val="00F7091B"/>
    <w:rsid w:val="00F7174A"/>
    <w:rsid w:val="00F726EF"/>
    <w:rsid w:val="00F73986"/>
    <w:rsid w:val="00F8192F"/>
    <w:rsid w:val="00F81BB4"/>
    <w:rsid w:val="00F8273F"/>
    <w:rsid w:val="00F8307E"/>
    <w:rsid w:val="00F839FA"/>
    <w:rsid w:val="00F9052B"/>
    <w:rsid w:val="00F9192C"/>
    <w:rsid w:val="00F932C3"/>
    <w:rsid w:val="00F93879"/>
    <w:rsid w:val="00F95E58"/>
    <w:rsid w:val="00F96E23"/>
    <w:rsid w:val="00F971C3"/>
    <w:rsid w:val="00FA1057"/>
    <w:rsid w:val="00FA2453"/>
    <w:rsid w:val="00FA5CA3"/>
    <w:rsid w:val="00FA6025"/>
    <w:rsid w:val="00FB120A"/>
    <w:rsid w:val="00FB1FD9"/>
    <w:rsid w:val="00FB3658"/>
    <w:rsid w:val="00FB3C70"/>
    <w:rsid w:val="00FB64C7"/>
    <w:rsid w:val="00FB6738"/>
    <w:rsid w:val="00FB6C32"/>
    <w:rsid w:val="00FB6C78"/>
    <w:rsid w:val="00FC0FD9"/>
    <w:rsid w:val="00FC24B1"/>
    <w:rsid w:val="00FC29B9"/>
    <w:rsid w:val="00FC2B17"/>
    <w:rsid w:val="00FC306B"/>
    <w:rsid w:val="00FC326B"/>
    <w:rsid w:val="00FC461F"/>
    <w:rsid w:val="00FC4D81"/>
    <w:rsid w:val="00FC6738"/>
    <w:rsid w:val="00FD18E7"/>
    <w:rsid w:val="00FD7DC2"/>
    <w:rsid w:val="00FE1833"/>
    <w:rsid w:val="00FE407D"/>
    <w:rsid w:val="00FE5E0E"/>
    <w:rsid w:val="00FE65EF"/>
    <w:rsid w:val="00FE668A"/>
    <w:rsid w:val="00FE672F"/>
    <w:rsid w:val="00FF3291"/>
    <w:rsid w:val="00FF40AD"/>
    <w:rsid w:val="00FF5440"/>
    <w:rsid w:val="00FF5719"/>
    <w:rsid w:val="00FF6006"/>
    <w:rsid w:val="00FF70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schemas-tilde-lv/tildestengine" w:name="metric"/>
  <w:smartTagType w:namespaceuri="urn:schemas-microsoft-com:office:smarttags" w:name="metricconverter"/>
  <w:shapeDefaults>
    <o:shapedefaults v:ext="edit" spidmax="4097"/>
    <o:shapelayout v:ext="edit">
      <o:idmap v:ext="edit" data="1"/>
    </o:shapelayout>
  </w:shapeDefaults>
  <w:decimalSymbol w:val="."/>
  <w:listSeparator w:val=","/>
  <w14:docId w14:val="2F1F7761"/>
  <w15:docId w15:val="{782BCC41-4EC1-43F5-9A28-1BDB6F1FE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541C"/>
    <w:rPr>
      <w:sz w:val="24"/>
      <w:szCs w:val="24"/>
    </w:rPr>
  </w:style>
  <w:style w:type="paragraph" w:styleId="Heading4">
    <w:name w:val="heading 4"/>
    <w:basedOn w:val="Normal"/>
    <w:next w:val="Normal"/>
    <w:link w:val="Heading4Char"/>
    <w:qFormat/>
    <w:rsid w:val="003A7C94"/>
    <w:pPr>
      <w:keepNext/>
      <w:tabs>
        <w:tab w:val="num" w:pos="2880"/>
      </w:tabs>
      <w:suppressAutoHyphens/>
      <w:adjustRightInd w:val="0"/>
      <w:spacing w:before="240" w:after="60" w:line="360" w:lineRule="atLeast"/>
      <w:ind w:left="2880" w:hanging="360"/>
      <w:textAlignment w:val="baseline"/>
      <w:outlineLvl w:val="3"/>
    </w:pPr>
    <w:rPr>
      <w:rFonts w:ascii="Courier New" w:hAnsi="Courier New" w:cs="Courier New"/>
      <w:sz w:val="20"/>
      <w:szCs w:val="20"/>
    </w:rPr>
  </w:style>
  <w:style w:type="paragraph" w:styleId="Heading6">
    <w:name w:val="heading 6"/>
    <w:basedOn w:val="Normal"/>
    <w:next w:val="Normal"/>
    <w:link w:val="Heading6Char"/>
    <w:uiPriority w:val="99"/>
    <w:semiHidden/>
    <w:unhideWhenUsed/>
    <w:qFormat/>
    <w:rsid w:val="00F630F0"/>
    <w:pPr>
      <w:keepNext/>
      <w:keepLines/>
      <w:spacing w:before="200"/>
      <w:outlineLvl w:val="5"/>
    </w:pPr>
    <w:rPr>
      <w:rFonts w:ascii="Cambria" w:hAnsi="Cambria"/>
      <w:i/>
      <w:iCs/>
      <w:color w:val="243F60"/>
    </w:rPr>
  </w:style>
  <w:style w:type="paragraph" w:styleId="Heading7">
    <w:name w:val="heading 7"/>
    <w:basedOn w:val="Normal"/>
    <w:next w:val="Normal"/>
    <w:link w:val="Heading7Char"/>
    <w:uiPriority w:val="99"/>
    <w:semiHidden/>
    <w:unhideWhenUsed/>
    <w:qFormat/>
    <w:rsid w:val="0031720C"/>
    <w:pPr>
      <w:keepNext/>
      <w:keepLines/>
      <w:spacing w:before="200"/>
      <w:outlineLvl w:val="6"/>
    </w:pPr>
    <w:rPr>
      <w:rFonts w:ascii="Cambria" w:hAnsi="Cambria"/>
      <w:i/>
      <w:iCs/>
      <w:color w:val="404040"/>
    </w:rPr>
  </w:style>
  <w:style w:type="paragraph" w:styleId="Heading8">
    <w:name w:val="heading 8"/>
    <w:basedOn w:val="Normal"/>
    <w:next w:val="Normal"/>
    <w:qFormat/>
    <w:rsid w:val="003A7C9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CharChar">
    <w:name w:val="Char Char Char Char Char Char Char Char Char"/>
    <w:basedOn w:val="Normal"/>
    <w:rsid w:val="009C541C"/>
    <w:rPr>
      <w:lang w:val="pl-PL" w:eastAsia="pl-PL"/>
    </w:rPr>
  </w:style>
  <w:style w:type="table" w:styleId="TableGrid">
    <w:name w:val="Table Grid"/>
    <w:basedOn w:val="TableNormal"/>
    <w:rsid w:val="009C5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rsid w:val="009C54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link w:val="HTMLPreformatted"/>
    <w:uiPriority w:val="99"/>
    <w:rsid w:val="009C541C"/>
    <w:rPr>
      <w:rFonts w:ascii="Courier New" w:hAnsi="Courier New" w:cs="Courier New"/>
      <w:lang w:val="lt-LT" w:eastAsia="lt-LT" w:bidi="ar-SA"/>
    </w:rPr>
  </w:style>
  <w:style w:type="paragraph" w:styleId="NormalWeb">
    <w:name w:val="Normal (Web)"/>
    <w:basedOn w:val="Normal"/>
    <w:rsid w:val="009C541C"/>
    <w:pPr>
      <w:spacing w:before="100" w:beforeAutospacing="1" w:after="100" w:afterAutospacing="1"/>
    </w:pPr>
  </w:style>
  <w:style w:type="paragraph" w:customStyle="1" w:styleId="Point0">
    <w:name w:val="Point 0"/>
    <w:basedOn w:val="Normal"/>
    <w:rsid w:val="009C541C"/>
    <w:pPr>
      <w:spacing w:before="120" w:after="120" w:line="360" w:lineRule="auto"/>
      <w:ind w:left="850" w:hanging="850"/>
    </w:pPr>
    <w:rPr>
      <w:szCs w:val="20"/>
      <w:lang w:eastAsia="en-US"/>
    </w:rPr>
  </w:style>
  <w:style w:type="paragraph" w:customStyle="1" w:styleId="BodyText1">
    <w:name w:val="Body Text1"/>
    <w:rsid w:val="009C541C"/>
    <w:pPr>
      <w:autoSpaceDE w:val="0"/>
      <w:autoSpaceDN w:val="0"/>
      <w:adjustRightInd w:val="0"/>
      <w:ind w:firstLine="312"/>
      <w:jc w:val="both"/>
    </w:pPr>
    <w:rPr>
      <w:rFonts w:ascii="TimesLT" w:hAnsi="TimesLT"/>
      <w:lang w:val="en-US" w:eastAsia="en-US"/>
    </w:rPr>
  </w:style>
  <w:style w:type="character" w:styleId="Hyperlink">
    <w:name w:val="Hyperlink"/>
    <w:rsid w:val="009C541C"/>
    <w:rPr>
      <w:color w:val="0000FF"/>
      <w:u w:val="single"/>
    </w:rPr>
  </w:style>
  <w:style w:type="paragraph" w:customStyle="1" w:styleId="MAZAS">
    <w:name w:val="MAZAS"/>
    <w:rsid w:val="009C541C"/>
    <w:pPr>
      <w:autoSpaceDE w:val="0"/>
      <w:autoSpaceDN w:val="0"/>
      <w:adjustRightInd w:val="0"/>
      <w:ind w:firstLine="312"/>
      <w:jc w:val="both"/>
    </w:pPr>
    <w:rPr>
      <w:rFonts w:ascii="TimesLT" w:hAnsi="TimesLT"/>
      <w:color w:val="000000"/>
      <w:sz w:val="8"/>
      <w:szCs w:val="8"/>
      <w:lang w:val="en-US" w:eastAsia="en-US"/>
    </w:rPr>
  </w:style>
  <w:style w:type="paragraph" w:customStyle="1" w:styleId="CentrBold">
    <w:name w:val="CentrBold"/>
    <w:rsid w:val="009C541C"/>
    <w:pPr>
      <w:autoSpaceDE w:val="0"/>
      <w:autoSpaceDN w:val="0"/>
      <w:adjustRightInd w:val="0"/>
      <w:jc w:val="center"/>
    </w:pPr>
    <w:rPr>
      <w:rFonts w:ascii="TimesLT" w:hAnsi="TimesLT"/>
      <w:b/>
      <w:bCs/>
      <w:caps/>
      <w:lang w:val="en-US" w:eastAsia="en-US"/>
    </w:rPr>
  </w:style>
  <w:style w:type="paragraph" w:customStyle="1" w:styleId="Hyperlink1">
    <w:name w:val="Hyperlink1"/>
    <w:basedOn w:val="Normal"/>
    <w:rsid w:val="009C541C"/>
    <w:pPr>
      <w:spacing w:before="100" w:beforeAutospacing="1" w:after="100" w:afterAutospacing="1"/>
    </w:pPr>
  </w:style>
  <w:style w:type="paragraph" w:styleId="Footer">
    <w:name w:val="footer"/>
    <w:basedOn w:val="Normal"/>
    <w:link w:val="FooterChar"/>
    <w:uiPriority w:val="99"/>
    <w:rsid w:val="009C541C"/>
    <w:pPr>
      <w:tabs>
        <w:tab w:val="center" w:pos="4819"/>
        <w:tab w:val="right" w:pos="9638"/>
      </w:tabs>
    </w:pPr>
  </w:style>
  <w:style w:type="character" w:styleId="PageNumber">
    <w:name w:val="page number"/>
    <w:basedOn w:val="DefaultParagraphFont"/>
    <w:rsid w:val="009C541C"/>
  </w:style>
  <w:style w:type="paragraph" w:styleId="BodyText">
    <w:name w:val="Body Text"/>
    <w:basedOn w:val="Normal"/>
    <w:link w:val="BodyTextChar"/>
    <w:rsid w:val="009C541C"/>
    <w:pPr>
      <w:widowControl w:val="0"/>
      <w:suppressAutoHyphens/>
      <w:spacing w:after="120"/>
    </w:pPr>
    <w:rPr>
      <w:rFonts w:eastAsia="Lucida Sans Unicode"/>
    </w:rPr>
  </w:style>
  <w:style w:type="character" w:customStyle="1" w:styleId="BodyTextChar">
    <w:name w:val="Body Text Char"/>
    <w:link w:val="BodyText"/>
    <w:rsid w:val="009C541C"/>
    <w:rPr>
      <w:rFonts w:eastAsia="Lucida Sans Unicode"/>
      <w:sz w:val="24"/>
      <w:szCs w:val="24"/>
      <w:lang w:val="lt-LT" w:bidi="ar-SA"/>
    </w:rPr>
  </w:style>
  <w:style w:type="paragraph" w:customStyle="1" w:styleId="WW-BodyText2">
    <w:name w:val="WW-Body Text 2"/>
    <w:basedOn w:val="Normal"/>
    <w:rsid w:val="009C541C"/>
    <w:pPr>
      <w:suppressAutoHyphens/>
      <w:spacing w:before="120" w:after="60"/>
      <w:jc w:val="center"/>
    </w:pPr>
    <w:rPr>
      <w:b/>
      <w:bCs/>
      <w:lang w:val="en-GB"/>
    </w:rPr>
  </w:style>
  <w:style w:type="paragraph" w:customStyle="1" w:styleId="bodytext0">
    <w:name w:val="bodytext"/>
    <w:basedOn w:val="Normal"/>
    <w:rsid w:val="009C541C"/>
    <w:pPr>
      <w:spacing w:before="100" w:beforeAutospacing="1" w:after="100" w:afterAutospacing="1"/>
    </w:pPr>
  </w:style>
  <w:style w:type="paragraph" w:styleId="BodyTextIndent">
    <w:name w:val="Body Text Indent"/>
    <w:basedOn w:val="Normal"/>
    <w:rsid w:val="00F95E58"/>
    <w:pPr>
      <w:spacing w:after="120"/>
      <w:ind w:left="283"/>
    </w:pPr>
  </w:style>
  <w:style w:type="paragraph" w:styleId="NoSpacing">
    <w:name w:val="No Spacing"/>
    <w:basedOn w:val="Normal"/>
    <w:qFormat/>
    <w:rsid w:val="00AF45C4"/>
    <w:rPr>
      <w:rFonts w:ascii="Calibri" w:eastAsia="Calibri" w:hAnsi="Calibri"/>
      <w:sz w:val="22"/>
      <w:szCs w:val="22"/>
      <w:lang w:val="en-US" w:eastAsia="en-US" w:bidi="en-US"/>
    </w:rPr>
  </w:style>
  <w:style w:type="paragraph" w:customStyle="1" w:styleId="CharCharCharCharCharCharCharCharChar4">
    <w:name w:val="Char Char Char Char Char Char Char Char Char4"/>
    <w:basedOn w:val="Normal"/>
    <w:rsid w:val="004F095D"/>
    <w:rPr>
      <w:lang w:val="pl-PL" w:eastAsia="pl-PL"/>
    </w:rPr>
  </w:style>
  <w:style w:type="character" w:customStyle="1" w:styleId="Heading4Char">
    <w:name w:val="Heading 4 Char"/>
    <w:link w:val="Heading4"/>
    <w:rsid w:val="00A17FC4"/>
    <w:rPr>
      <w:rFonts w:ascii="Courier New" w:hAnsi="Courier New" w:cs="Courier New"/>
      <w:lang w:val="lt-LT" w:eastAsia="lt-LT" w:bidi="ar-SA"/>
    </w:rPr>
  </w:style>
  <w:style w:type="paragraph" w:customStyle="1" w:styleId="WW-BodyTextIndent2">
    <w:name w:val="WW-Body Text Indent 2"/>
    <w:basedOn w:val="Normal"/>
    <w:rsid w:val="003A7C94"/>
    <w:pPr>
      <w:suppressAutoHyphens/>
      <w:adjustRightInd w:val="0"/>
      <w:spacing w:after="120" w:line="480" w:lineRule="auto"/>
      <w:ind w:left="283"/>
      <w:textAlignment w:val="baseline"/>
    </w:pPr>
    <w:rPr>
      <w:szCs w:val="20"/>
    </w:rPr>
  </w:style>
  <w:style w:type="paragraph" w:customStyle="1" w:styleId="WW-BodyTextIndent3">
    <w:name w:val="WW-Body Text Indent 3"/>
    <w:basedOn w:val="Normal"/>
    <w:rsid w:val="003A7C94"/>
    <w:pPr>
      <w:suppressAutoHyphens/>
      <w:adjustRightInd w:val="0"/>
      <w:spacing w:after="120" w:line="360" w:lineRule="atLeast"/>
      <w:ind w:left="283"/>
      <w:textAlignment w:val="baseline"/>
    </w:pPr>
    <w:rPr>
      <w:sz w:val="16"/>
      <w:szCs w:val="16"/>
    </w:rPr>
  </w:style>
  <w:style w:type="paragraph" w:customStyle="1" w:styleId="WW-TableContents11">
    <w:name w:val="WW-Table Contents11"/>
    <w:basedOn w:val="Normal"/>
    <w:next w:val="Heading8"/>
    <w:rsid w:val="003A7C94"/>
    <w:pPr>
      <w:widowControl w:val="0"/>
      <w:suppressLineNumbers/>
      <w:suppressAutoHyphens/>
      <w:spacing w:after="120"/>
    </w:pPr>
    <w:rPr>
      <w:rFonts w:eastAsia="Lucida Sans Unicode"/>
      <w:szCs w:val="20"/>
    </w:rPr>
  </w:style>
  <w:style w:type="paragraph" w:customStyle="1" w:styleId="BodyTextNoSpace">
    <w:name w:val="Body Text NoSpace"/>
    <w:basedOn w:val="BodyText"/>
    <w:rsid w:val="003A7C94"/>
    <w:pPr>
      <w:suppressAutoHyphens w:val="0"/>
      <w:spacing w:after="0" w:line="270" w:lineRule="atLeast"/>
    </w:pPr>
    <w:rPr>
      <w:rFonts w:eastAsia="Times New Roman"/>
      <w:sz w:val="23"/>
      <w:szCs w:val="20"/>
      <w:lang w:val="en-US"/>
    </w:rPr>
  </w:style>
  <w:style w:type="paragraph" w:customStyle="1" w:styleId="WW-BodyTextIndent31">
    <w:name w:val="WW-Body Text Indent 31"/>
    <w:basedOn w:val="Normal"/>
    <w:rsid w:val="003A7C94"/>
    <w:pPr>
      <w:widowControl w:val="0"/>
      <w:suppressAutoHyphens/>
      <w:ind w:left="567"/>
    </w:pPr>
    <w:rPr>
      <w:lang w:eastAsia="ar-SA"/>
    </w:rPr>
  </w:style>
  <w:style w:type="paragraph" w:customStyle="1" w:styleId="WW-Heading10">
    <w:name w:val="WW-Heading 10"/>
    <w:basedOn w:val="Normal"/>
    <w:next w:val="BodyText"/>
    <w:rsid w:val="003A7C94"/>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character" w:styleId="CommentReference">
    <w:name w:val="annotation reference"/>
    <w:rsid w:val="003A7C94"/>
    <w:rPr>
      <w:sz w:val="16"/>
      <w:szCs w:val="16"/>
    </w:rPr>
  </w:style>
  <w:style w:type="paragraph" w:styleId="CommentText">
    <w:name w:val="annotation text"/>
    <w:basedOn w:val="Normal"/>
    <w:link w:val="CommentTextChar"/>
    <w:rsid w:val="003A7C94"/>
    <w:rPr>
      <w:sz w:val="20"/>
      <w:szCs w:val="20"/>
    </w:rPr>
  </w:style>
  <w:style w:type="character" w:customStyle="1" w:styleId="WW-Absatz-Standardschriftart">
    <w:name w:val="WW-Absatz-Standardschriftart"/>
    <w:rsid w:val="003A7C94"/>
  </w:style>
  <w:style w:type="paragraph" w:styleId="Header">
    <w:name w:val="header"/>
    <w:basedOn w:val="Normal"/>
    <w:link w:val="HeaderChar"/>
    <w:uiPriority w:val="99"/>
    <w:rsid w:val="00C257C3"/>
    <w:pPr>
      <w:widowControl w:val="0"/>
      <w:tabs>
        <w:tab w:val="center" w:pos="4153"/>
        <w:tab w:val="right" w:pos="9100"/>
      </w:tabs>
      <w:suppressAutoHyphens/>
    </w:pPr>
    <w:rPr>
      <w:rFonts w:ascii="Tahoma" w:eastAsia="Lucida Sans Unicode" w:hAnsi="Tahoma"/>
      <w:spacing w:val="10"/>
    </w:rPr>
  </w:style>
  <w:style w:type="character" w:customStyle="1" w:styleId="HeaderChar">
    <w:name w:val="Header Char"/>
    <w:link w:val="Header"/>
    <w:uiPriority w:val="99"/>
    <w:rsid w:val="00C257C3"/>
    <w:rPr>
      <w:rFonts w:ascii="Tahoma" w:eastAsia="Lucida Sans Unicode" w:hAnsi="Tahoma"/>
      <w:spacing w:val="10"/>
      <w:sz w:val="24"/>
      <w:szCs w:val="24"/>
      <w:lang w:val="lt-LT" w:eastAsia="lt-LT" w:bidi="ar-SA"/>
    </w:rPr>
  </w:style>
  <w:style w:type="paragraph" w:styleId="BalloonText">
    <w:name w:val="Balloon Text"/>
    <w:basedOn w:val="Normal"/>
    <w:link w:val="BalloonTextChar"/>
    <w:rsid w:val="00B20AD2"/>
    <w:rPr>
      <w:rFonts w:ascii="Tahoma" w:hAnsi="Tahoma"/>
      <w:sz w:val="16"/>
      <w:szCs w:val="16"/>
    </w:rPr>
  </w:style>
  <w:style w:type="character" w:customStyle="1" w:styleId="BalloonTextChar">
    <w:name w:val="Balloon Text Char"/>
    <w:link w:val="BalloonText"/>
    <w:rsid w:val="00B20AD2"/>
    <w:rPr>
      <w:rFonts w:ascii="Tahoma" w:hAnsi="Tahoma" w:cs="Tahoma"/>
      <w:sz w:val="16"/>
      <w:szCs w:val="16"/>
    </w:rPr>
  </w:style>
  <w:style w:type="paragraph" w:customStyle="1" w:styleId="CharCharCharCharCharCharCharCharChar3">
    <w:name w:val="Char Char Char Char Char Char Char Char Char3"/>
    <w:basedOn w:val="Normal"/>
    <w:rsid w:val="002B2B1E"/>
    <w:rPr>
      <w:lang w:val="pl-PL" w:eastAsia="pl-PL"/>
    </w:rPr>
  </w:style>
  <w:style w:type="character" w:customStyle="1" w:styleId="Heading7Char">
    <w:name w:val="Heading 7 Char"/>
    <w:link w:val="Heading7"/>
    <w:uiPriority w:val="99"/>
    <w:rsid w:val="0031720C"/>
    <w:rPr>
      <w:rFonts w:ascii="Cambria" w:eastAsia="Times New Roman" w:hAnsi="Cambria" w:cs="Times New Roman"/>
      <w:i/>
      <w:iCs/>
      <w:color w:val="404040"/>
      <w:sz w:val="24"/>
      <w:szCs w:val="24"/>
    </w:rPr>
  </w:style>
  <w:style w:type="paragraph" w:customStyle="1" w:styleId="Point1">
    <w:name w:val="Point 1"/>
    <w:basedOn w:val="Normal"/>
    <w:uiPriority w:val="99"/>
    <w:rsid w:val="00592C51"/>
    <w:pPr>
      <w:spacing w:before="120" w:after="120" w:line="360" w:lineRule="auto"/>
      <w:ind w:left="1417" w:hanging="567"/>
    </w:pPr>
    <w:rPr>
      <w:szCs w:val="20"/>
      <w:lang w:eastAsia="en-US"/>
    </w:rPr>
  </w:style>
  <w:style w:type="character" w:customStyle="1" w:styleId="Heading6Char">
    <w:name w:val="Heading 6 Char"/>
    <w:link w:val="Heading6"/>
    <w:uiPriority w:val="99"/>
    <w:rsid w:val="00F630F0"/>
    <w:rPr>
      <w:rFonts w:ascii="Cambria" w:eastAsia="Times New Roman" w:hAnsi="Cambria" w:cs="Times New Roman"/>
      <w:i/>
      <w:iCs/>
      <w:color w:val="243F60"/>
      <w:sz w:val="24"/>
      <w:szCs w:val="24"/>
    </w:rPr>
  </w:style>
  <w:style w:type="paragraph" w:styleId="ListParagraph">
    <w:name w:val="List Paragraph"/>
    <w:basedOn w:val="Normal"/>
    <w:uiPriority w:val="34"/>
    <w:qFormat/>
    <w:rsid w:val="00597D8F"/>
    <w:pPr>
      <w:ind w:left="720"/>
      <w:contextualSpacing/>
    </w:pPr>
  </w:style>
  <w:style w:type="paragraph" w:customStyle="1" w:styleId="CharCharCharCharCharCharCharCharChar2">
    <w:name w:val="Char Char Char Char Char Char Char Char Char2"/>
    <w:basedOn w:val="Normal"/>
    <w:rsid w:val="008B56EF"/>
    <w:rPr>
      <w:lang w:val="pl-PL" w:eastAsia="pl-PL"/>
    </w:rPr>
  </w:style>
  <w:style w:type="paragraph" w:styleId="CommentSubject">
    <w:name w:val="annotation subject"/>
    <w:basedOn w:val="CommentText"/>
    <w:next w:val="CommentText"/>
    <w:link w:val="CommentSubjectChar"/>
    <w:rsid w:val="0082293B"/>
    <w:rPr>
      <w:b/>
      <w:bCs/>
    </w:rPr>
  </w:style>
  <w:style w:type="character" w:customStyle="1" w:styleId="CommentTextChar">
    <w:name w:val="Comment Text Char"/>
    <w:basedOn w:val="DefaultParagraphFont"/>
    <w:link w:val="CommentText"/>
    <w:rsid w:val="0082293B"/>
  </w:style>
  <w:style w:type="character" w:customStyle="1" w:styleId="CommentSubjectChar">
    <w:name w:val="Comment Subject Char"/>
    <w:link w:val="CommentSubject"/>
    <w:rsid w:val="0082293B"/>
    <w:rPr>
      <w:b/>
      <w:bCs/>
    </w:rPr>
  </w:style>
  <w:style w:type="paragraph" w:styleId="Revision">
    <w:name w:val="Revision"/>
    <w:hidden/>
    <w:uiPriority w:val="99"/>
    <w:semiHidden/>
    <w:rsid w:val="005C0899"/>
    <w:rPr>
      <w:sz w:val="24"/>
      <w:szCs w:val="24"/>
    </w:rPr>
  </w:style>
  <w:style w:type="paragraph" w:customStyle="1" w:styleId="BodyText2">
    <w:name w:val="Body Text2"/>
    <w:rsid w:val="001351A9"/>
    <w:pPr>
      <w:autoSpaceDE w:val="0"/>
      <w:autoSpaceDN w:val="0"/>
      <w:adjustRightInd w:val="0"/>
      <w:ind w:firstLine="312"/>
      <w:jc w:val="both"/>
    </w:pPr>
    <w:rPr>
      <w:rFonts w:ascii="TimesLT" w:hAnsi="TimesLT"/>
      <w:lang w:val="en-US" w:eastAsia="en-US"/>
    </w:rPr>
  </w:style>
  <w:style w:type="paragraph" w:customStyle="1" w:styleId="CharCharCharCharCharCharCharCharChar1">
    <w:name w:val="Char Char Char Char Char Char Char Char Char1"/>
    <w:basedOn w:val="Normal"/>
    <w:rsid w:val="00896D93"/>
    <w:rPr>
      <w:lang w:val="pl-PL" w:eastAsia="pl-PL"/>
    </w:rPr>
  </w:style>
  <w:style w:type="paragraph" w:customStyle="1" w:styleId="CharCharCharCharCharCharCharCharChar5">
    <w:name w:val="Char Char Char Char Char Char Char Char Char5"/>
    <w:basedOn w:val="Normal"/>
    <w:rsid w:val="00946C12"/>
    <w:rPr>
      <w:lang w:val="pl-PL" w:eastAsia="pl-PL"/>
    </w:rPr>
  </w:style>
  <w:style w:type="paragraph" w:customStyle="1" w:styleId="Pagrindinistekstas1">
    <w:name w:val="Pagrindinis tekstas1"/>
    <w:basedOn w:val="Normal"/>
    <w:rsid w:val="00946C12"/>
    <w:pPr>
      <w:suppressAutoHyphens/>
      <w:autoSpaceDE w:val="0"/>
      <w:autoSpaceDN w:val="0"/>
      <w:adjustRightInd w:val="0"/>
      <w:spacing w:line="298" w:lineRule="auto"/>
      <w:ind w:firstLine="312"/>
      <w:jc w:val="both"/>
      <w:textAlignment w:val="center"/>
    </w:pPr>
    <w:rPr>
      <w:color w:val="000000"/>
      <w:sz w:val="20"/>
      <w:szCs w:val="20"/>
      <w:lang w:eastAsia="en-US"/>
    </w:rPr>
  </w:style>
  <w:style w:type="paragraph" w:customStyle="1" w:styleId="Pavadinimas1">
    <w:name w:val="Pavadinimas1"/>
    <w:basedOn w:val="Normal"/>
    <w:rsid w:val="00946C12"/>
    <w:pPr>
      <w:keepLines/>
      <w:suppressAutoHyphens/>
      <w:autoSpaceDE w:val="0"/>
      <w:autoSpaceDN w:val="0"/>
      <w:adjustRightInd w:val="0"/>
      <w:spacing w:line="288" w:lineRule="auto"/>
      <w:ind w:left="850"/>
      <w:textAlignment w:val="center"/>
    </w:pPr>
    <w:rPr>
      <w:b/>
      <w:bCs/>
      <w:caps/>
      <w:color w:val="000000"/>
      <w:sz w:val="22"/>
      <w:szCs w:val="22"/>
      <w:lang w:eastAsia="en-US"/>
    </w:rPr>
  </w:style>
  <w:style w:type="paragraph" w:customStyle="1" w:styleId="Noparagraphstyle">
    <w:name w:val="[No paragraph style]"/>
    <w:rsid w:val="006C46F9"/>
    <w:pPr>
      <w:autoSpaceDE w:val="0"/>
      <w:autoSpaceDN w:val="0"/>
      <w:adjustRightInd w:val="0"/>
      <w:spacing w:line="288" w:lineRule="auto"/>
      <w:textAlignment w:val="center"/>
    </w:pPr>
    <w:rPr>
      <w:rFonts w:ascii="Times" w:hAnsi="Times" w:cs="Times"/>
      <w:color w:val="000000"/>
      <w:sz w:val="24"/>
      <w:szCs w:val="24"/>
      <w:lang w:val="en-US"/>
    </w:rPr>
  </w:style>
  <w:style w:type="paragraph" w:customStyle="1" w:styleId="NormalParagraphStyle">
    <w:name w:val="NormalParagraphStyle"/>
    <w:basedOn w:val="Noparagraphstyle"/>
    <w:rsid w:val="006C46F9"/>
    <w:pPr>
      <w:suppressAutoHyphens/>
    </w:pPr>
    <w:rPr>
      <w:rFonts w:ascii="Times New Roman" w:hAnsi="Times New Roman" w:cs="Times New Roman"/>
    </w:rPr>
  </w:style>
  <w:style w:type="paragraph" w:customStyle="1" w:styleId="Linija">
    <w:name w:val="Linija"/>
    <w:basedOn w:val="Normal"/>
    <w:rsid w:val="00AC3773"/>
    <w:pPr>
      <w:suppressAutoHyphens/>
      <w:autoSpaceDE w:val="0"/>
      <w:spacing w:line="295" w:lineRule="auto"/>
      <w:jc w:val="center"/>
      <w:textAlignment w:val="center"/>
    </w:pPr>
    <w:rPr>
      <w:color w:val="000000"/>
      <w:sz w:val="12"/>
      <w:szCs w:val="12"/>
      <w:lang w:val="en-US" w:eastAsia="ar-SA"/>
    </w:rPr>
  </w:style>
  <w:style w:type="character" w:customStyle="1" w:styleId="FooterChar">
    <w:name w:val="Footer Char"/>
    <w:basedOn w:val="DefaultParagraphFont"/>
    <w:link w:val="Footer"/>
    <w:uiPriority w:val="99"/>
    <w:rsid w:val="008C3205"/>
    <w:rPr>
      <w:sz w:val="24"/>
      <w:szCs w:val="24"/>
    </w:rPr>
  </w:style>
  <w:style w:type="paragraph" w:customStyle="1" w:styleId="BodyBold">
    <w:name w:val="Body Bold"/>
    <w:basedOn w:val="BodyText"/>
    <w:rsid w:val="00F275FF"/>
    <w:pPr>
      <w:suppressAutoHyphens w:val="0"/>
      <w:spacing w:after="270" w:line="270" w:lineRule="atLeast"/>
    </w:pPr>
    <w:rPr>
      <w:rFonts w:eastAsia="Times New Roman"/>
      <w:b/>
      <w:sz w:val="23"/>
      <w:szCs w:val="20"/>
      <w:lang w:val="en-US"/>
    </w:rPr>
  </w:style>
  <w:style w:type="character" w:styleId="Strong">
    <w:name w:val="Strong"/>
    <w:basedOn w:val="DefaultParagraphFont"/>
    <w:uiPriority w:val="22"/>
    <w:qFormat/>
    <w:rsid w:val="00C62C35"/>
    <w:rPr>
      <w:b/>
      <w:bCs/>
    </w:rPr>
  </w:style>
  <w:style w:type="paragraph" w:customStyle="1" w:styleId="BodyText3">
    <w:name w:val="Body Text3"/>
    <w:link w:val="BodytextChar0"/>
    <w:rsid w:val="004D0B97"/>
    <w:pPr>
      <w:ind w:firstLine="312"/>
      <w:jc w:val="both"/>
    </w:pPr>
    <w:rPr>
      <w:rFonts w:ascii="TimesLT" w:hAnsi="TimesLT"/>
      <w:snapToGrid w:val="0"/>
      <w:lang w:val="en-US" w:eastAsia="en-US"/>
    </w:rPr>
  </w:style>
  <w:style w:type="character" w:customStyle="1" w:styleId="BodytextChar0">
    <w:name w:val="Body text Char"/>
    <w:basedOn w:val="DefaultParagraphFont"/>
    <w:link w:val="BodyText3"/>
    <w:rsid w:val="004D0B97"/>
    <w:rPr>
      <w:rFonts w:ascii="TimesLT" w:hAnsi="TimesLT"/>
      <w:snapToGrid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58699">
      <w:bodyDiv w:val="1"/>
      <w:marLeft w:val="0"/>
      <w:marRight w:val="0"/>
      <w:marTop w:val="0"/>
      <w:marBottom w:val="0"/>
      <w:divBdr>
        <w:top w:val="none" w:sz="0" w:space="0" w:color="auto"/>
        <w:left w:val="none" w:sz="0" w:space="0" w:color="auto"/>
        <w:bottom w:val="none" w:sz="0" w:space="0" w:color="auto"/>
        <w:right w:val="none" w:sz="0" w:space="0" w:color="auto"/>
      </w:divBdr>
    </w:div>
    <w:div w:id="275214542">
      <w:bodyDiv w:val="1"/>
      <w:marLeft w:val="225"/>
      <w:marRight w:val="225"/>
      <w:marTop w:val="0"/>
      <w:marBottom w:val="0"/>
      <w:divBdr>
        <w:top w:val="none" w:sz="0" w:space="0" w:color="auto"/>
        <w:left w:val="none" w:sz="0" w:space="0" w:color="auto"/>
        <w:bottom w:val="none" w:sz="0" w:space="0" w:color="auto"/>
        <w:right w:val="none" w:sz="0" w:space="0" w:color="auto"/>
      </w:divBdr>
      <w:divsChild>
        <w:div w:id="1699618929">
          <w:marLeft w:val="0"/>
          <w:marRight w:val="0"/>
          <w:marTop w:val="0"/>
          <w:marBottom w:val="0"/>
          <w:divBdr>
            <w:top w:val="none" w:sz="0" w:space="0" w:color="auto"/>
            <w:left w:val="none" w:sz="0" w:space="0" w:color="auto"/>
            <w:bottom w:val="none" w:sz="0" w:space="0" w:color="auto"/>
            <w:right w:val="none" w:sz="0" w:space="0" w:color="auto"/>
          </w:divBdr>
        </w:div>
      </w:divsChild>
    </w:div>
    <w:div w:id="356542560">
      <w:bodyDiv w:val="1"/>
      <w:marLeft w:val="0"/>
      <w:marRight w:val="0"/>
      <w:marTop w:val="0"/>
      <w:marBottom w:val="0"/>
      <w:divBdr>
        <w:top w:val="none" w:sz="0" w:space="0" w:color="auto"/>
        <w:left w:val="none" w:sz="0" w:space="0" w:color="auto"/>
        <w:bottom w:val="none" w:sz="0" w:space="0" w:color="auto"/>
        <w:right w:val="none" w:sz="0" w:space="0" w:color="auto"/>
      </w:divBdr>
      <w:divsChild>
        <w:div w:id="1120028946">
          <w:marLeft w:val="0"/>
          <w:marRight w:val="0"/>
          <w:marTop w:val="0"/>
          <w:marBottom w:val="0"/>
          <w:divBdr>
            <w:top w:val="none" w:sz="0" w:space="0" w:color="auto"/>
            <w:left w:val="none" w:sz="0" w:space="0" w:color="auto"/>
            <w:bottom w:val="none" w:sz="0" w:space="0" w:color="auto"/>
            <w:right w:val="none" w:sz="0" w:space="0" w:color="auto"/>
          </w:divBdr>
        </w:div>
        <w:div w:id="1338383173">
          <w:marLeft w:val="0"/>
          <w:marRight w:val="0"/>
          <w:marTop w:val="0"/>
          <w:marBottom w:val="0"/>
          <w:divBdr>
            <w:top w:val="none" w:sz="0" w:space="0" w:color="auto"/>
            <w:left w:val="none" w:sz="0" w:space="0" w:color="auto"/>
            <w:bottom w:val="none" w:sz="0" w:space="0" w:color="auto"/>
            <w:right w:val="none" w:sz="0" w:space="0" w:color="auto"/>
          </w:divBdr>
        </w:div>
        <w:div w:id="727456967">
          <w:marLeft w:val="0"/>
          <w:marRight w:val="0"/>
          <w:marTop w:val="0"/>
          <w:marBottom w:val="0"/>
          <w:divBdr>
            <w:top w:val="none" w:sz="0" w:space="0" w:color="auto"/>
            <w:left w:val="none" w:sz="0" w:space="0" w:color="auto"/>
            <w:bottom w:val="none" w:sz="0" w:space="0" w:color="auto"/>
            <w:right w:val="none" w:sz="0" w:space="0" w:color="auto"/>
          </w:divBdr>
        </w:div>
      </w:divsChild>
    </w:div>
    <w:div w:id="512767961">
      <w:bodyDiv w:val="1"/>
      <w:marLeft w:val="0"/>
      <w:marRight w:val="0"/>
      <w:marTop w:val="0"/>
      <w:marBottom w:val="0"/>
      <w:divBdr>
        <w:top w:val="none" w:sz="0" w:space="0" w:color="auto"/>
        <w:left w:val="none" w:sz="0" w:space="0" w:color="auto"/>
        <w:bottom w:val="none" w:sz="0" w:space="0" w:color="auto"/>
        <w:right w:val="none" w:sz="0" w:space="0" w:color="auto"/>
      </w:divBdr>
    </w:div>
    <w:div w:id="674041052">
      <w:bodyDiv w:val="1"/>
      <w:marLeft w:val="0"/>
      <w:marRight w:val="0"/>
      <w:marTop w:val="0"/>
      <w:marBottom w:val="0"/>
      <w:divBdr>
        <w:top w:val="none" w:sz="0" w:space="0" w:color="auto"/>
        <w:left w:val="none" w:sz="0" w:space="0" w:color="auto"/>
        <w:bottom w:val="none" w:sz="0" w:space="0" w:color="auto"/>
        <w:right w:val="none" w:sz="0" w:space="0" w:color="auto"/>
      </w:divBdr>
    </w:div>
    <w:div w:id="757209879">
      <w:bodyDiv w:val="1"/>
      <w:marLeft w:val="0"/>
      <w:marRight w:val="0"/>
      <w:marTop w:val="0"/>
      <w:marBottom w:val="0"/>
      <w:divBdr>
        <w:top w:val="none" w:sz="0" w:space="0" w:color="auto"/>
        <w:left w:val="none" w:sz="0" w:space="0" w:color="auto"/>
        <w:bottom w:val="none" w:sz="0" w:space="0" w:color="auto"/>
        <w:right w:val="none" w:sz="0" w:space="0" w:color="auto"/>
      </w:divBdr>
    </w:div>
    <w:div w:id="1109930748">
      <w:bodyDiv w:val="1"/>
      <w:marLeft w:val="0"/>
      <w:marRight w:val="0"/>
      <w:marTop w:val="0"/>
      <w:marBottom w:val="0"/>
      <w:divBdr>
        <w:top w:val="none" w:sz="0" w:space="0" w:color="auto"/>
        <w:left w:val="none" w:sz="0" w:space="0" w:color="auto"/>
        <w:bottom w:val="none" w:sz="0" w:space="0" w:color="auto"/>
        <w:right w:val="none" w:sz="0" w:space="0" w:color="auto"/>
      </w:divBdr>
    </w:div>
    <w:div w:id="1422331291">
      <w:bodyDiv w:val="1"/>
      <w:marLeft w:val="225"/>
      <w:marRight w:val="225"/>
      <w:marTop w:val="0"/>
      <w:marBottom w:val="0"/>
      <w:divBdr>
        <w:top w:val="none" w:sz="0" w:space="0" w:color="auto"/>
        <w:left w:val="none" w:sz="0" w:space="0" w:color="auto"/>
        <w:bottom w:val="none" w:sz="0" w:space="0" w:color="auto"/>
        <w:right w:val="none" w:sz="0" w:space="0" w:color="auto"/>
      </w:divBdr>
      <w:divsChild>
        <w:div w:id="862670178">
          <w:marLeft w:val="0"/>
          <w:marRight w:val="0"/>
          <w:marTop w:val="0"/>
          <w:marBottom w:val="0"/>
          <w:divBdr>
            <w:top w:val="none" w:sz="0" w:space="0" w:color="auto"/>
            <w:left w:val="none" w:sz="0" w:space="0" w:color="auto"/>
            <w:bottom w:val="none" w:sz="0" w:space="0" w:color="auto"/>
            <w:right w:val="none" w:sz="0" w:space="0" w:color="auto"/>
          </w:divBdr>
        </w:div>
      </w:divsChild>
    </w:div>
    <w:div w:id="1903176596">
      <w:bodyDiv w:val="1"/>
      <w:marLeft w:val="225"/>
      <w:marRight w:val="225"/>
      <w:marTop w:val="0"/>
      <w:marBottom w:val="0"/>
      <w:divBdr>
        <w:top w:val="none" w:sz="0" w:space="0" w:color="auto"/>
        <w:left w:val="none" w:sz="0" w:space="0" w:color="auto"/>
        <w:bottom w:val="none" w:sz="0" w:space="0" w:color="auto"/>
        <w:right w:val="none" w:sz="0" w:space="0" w:color="auto"/>
      </w:divBdr>
      <w:divsChild>
        <w:div w:id="1403872082">
          <w:marLeft w:val="0"/>
          <w:marRight w:val="0"/>
          <w:marTop w:val="0"/>
          <w:marBottom w:val="0"/>
          <w:divBdr>
            <w:top w:val="none" w:sz="0" w:space="0" w:color="auto"/>
            <w:left w:val="none" w:sz="0" w:space="0" w:color="auto"/>
            <w:bottom w:val="none" w:sz="0" w:space="0" w:color="auto"/>
            <w:right w:val="none" w:sz="0" w:space="0" w:color="auto"/>
          </w:divBdr>
        </w:div>
      </w:divsChild>
    </w:div>
    <w:div w:id="1949697554">
      <w:bodyDiv w:val="1"/>
      <w:marLeft w:val="225"/>
      <w:marRight w:val="225"/>
      <w:marTop w:val="0"/>
      <w:marBottom w:val="0"/>
      <w:divBdr>
        <w:top w:val="none" w:sz="0" w:space="0" w:color="auto"/>
        <w:left w:val="none" w:sz="0" w:space="0" w:color="auto"/>
        <w:bottom w:val="none" w:sz="0" w:space="0" w:color="auto"/>
        <w:right w:val="none" w:sz="0" w:space="0" w:color="auto"/>
      </w:divBdr>
      <w:divsChild>
        <w:div w:id="1180387162">
          <w:marLeft w:val="0"/>
          <w:marRight w:val="0"/>
          <w:marTop w:val="0"/>
          <w:marBottom w:val="0"/>
          <w:divBdr>
            <w:top w:val="none" w:sz="0" w:space="0" w:color="auto"/>
            <w:left w:val="none" w:sz="0" w:space="0" w:color="auto"/>
            <w:bottom w:val="none" w:sz="0" w:space="0" w:color="auto"/>
            <w:right w:val="none" w:sz="0" w:space="0" w:color="auto"/>
          </w:divBdr>
        </w:div>
      </w:divsChild>
    </w:div>
    <w:div w:id="2085106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ab.apk@gmail.com" TargetMode="Externa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oras.gamta.lt"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mailto:vtt@wsy.l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AC8ECB8-9B9E-4427-9C61-1E04A89EF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27</Pages>
  <Words>10341</Words>
  <Characters>58947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PATVIRTINTA</vt:lpstr>
    </vt:vector>
  </TitlesOfParts>
  <Company>AAA</Company>
  <LinksUpToDate>false</LinksUpToDate>
  <CharactersWithSpaces>69150</CharactersWithSpaces>
  <SharedDoc>false</SharedDoc>
  <HLinks>
    <vt:vector size="24" baseType="variant">
      <vt:variant>
        <vt:i4>1835079</vt:i4>
      </vt:variant>
      <vt:variant>
        <vt:i4>12</vt:i4>
      </vt:variant>
      <vt:variant>
        <vt:i4>0</vt:i4>
      </vt:variant>
      <vt:variant>
        <vt:i4>5</vt:i4>
      </vt:variant>
      <vt:variant>
        <vt:lpwstr>http://www3.lrs.lt/pls/inter/dokpaieska.showdoc_l?p_id=171182</vt:lpwstr>
      </vt:variant>
      <vt:variant>
        <vt:lpwstr/>
      </vt:variant>
      <vt:variant>
        <vt:i4>1704000</vt:i4>
      </vt:variant>
      <vt:variant>
        <vt:i4>9</vt:i4>
      </vt:variant>
      <vt:variant>
        <vt:i4>0</vt:i4>
      </vt:variant>
      <vt:variant>
        <vt:i4>5</vt:i4>
      </vt:variant>
      <vt:variant>
        <vt:lpwstr>http://www3.lrs.lt/pls/inter/dokpaieska.showdoc_l?p_id=264786</vt:lpwstr>
      </vt:variant>
      <vt:variant>
        <vt:lpwstr/>
      </vt:variant>
      <vt:variant>
        <vt:i4>1572934</vt:i4>
      </vt:variant>
      <vt:variant>
        <vt:i4>6</vt:i4>
      </vt:variant>
      <vt:variant>
        <vt:i4>0</vt:i4>
      </vt:variant>
      <vt:variant>
        <vt:i4>5</vt:i4>
      </vt:variant>
      <vt:variant>
        <vt:lpwstr>http://www3.lrs.lt/pls/inter/dokpaieska.showdoc_l?p_id=239478</vt:lpwstr>
      </vt:variant>
      <vt:variant>
        <vt:lpwstr/>
      </vt:variant>
      <vt:variant>
        <vt:i4>3801210</vt:i4>
      </vt:variant>
      <vt:variant>
        <vt:i4>0</vt:i4>
      </vt:variant>
      <vt:variant>
        <vt:i4>0</vt:i4>
      </vt:variant>
      <vt:variant>
        <vt:i4>5</vt:i4>
      </vt:variant>
      <vt:variant>
        <vt:lpwstr>http://litlex.am.lt/LL.DLL?Tekstas=1?Id=165727&amp;Zd=Lietuvos%2BRespublikos%2Baplinkos%2Bministro%2B2004%2Bm.%2Bbaland%FEio%2B29%2Bd.%2B%E1sakymo%2BNr.%2BD1-231%2B%22D%EBl%2B%F0iltnamio%2Bduj%F8%2Bapyvartini%F8%2Btar%F0os%2Bleidim%F8%2Bskyrimo%2Bir%2Bprekybos%2Bjais%2Btvarkos%2Bapra%F0o%2Bpatvirtinimo%22%2Bpakeitimo&amp;BF=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PATVIRTINTA</dc:title>
  <dc:creator>Vaclovas Beržinskas</dc:creator>
  <cp:lastModifiedBy>Rasa2017</cp:lastModifiedBy>
  <cp:revision>38</cp:revision>
  <cp:lastPrinted>2018-07-04T08:05:00Z</cp:lastPrinted>
  <dcterms:created xsi:type="dcterms:W3CDTF">2015-02-02T12:55:00Z</dcterms:created>
  <dcterms:modified xsi:type="dcterms:W3CDTF">2018-07-04T08:05:00Z</dcterms:modified>
</cp:coreProperties>
</file>